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FC5" w:rsidRPr="00FE5063" w:rsidRDefault="00164FC5" w:rsidP="006C10F3">
      <w:pPr>
        <w:pStyle w:val="AralkYok"/>
        <w:spacing w:line="276" w:lineRule="auto"/>
        <w:jc w:val="center"/>
        <w:rPr>
          <w:rFonts w:ascii="Times New Roman" w:hAnsi="Times New Roman" w:cs="Times New Roman"/>
          <w:b/>
          <w:sz w:val="24"/>
          <w:szCs w:val="24"/>
        </w:rPr>
      </w:pPr>
      <w:r w:rsidRPr="00FE5063">
        <w:rPr>
          <w:rFonts w:ascii="Times New Roman" w:hAnsi="Times New Roman" w:cs="Times New Roman"/>
          <w:b/>
          <w:sz w:val="24"/>
          <w:szCs w:val="24"/>
        </w:rPr>
        <w:t>T</w:t>
      </w:r>
      <w:r w:rsidR="002E6938" w:rsidRPr="00FE5063">
        <w:rPr>
          <w:rFonts w:ascii="Times New Roman" w:hAnsi="Times New Roman" w:cs="Times New Roman"/>
          <w:b/>
          <w:sz w:val="24"/>
          <w:szCs w:val="24"/>
        </w:rPr>
        <w:t>.</w:t>
      </w:r>
      <w:r w:rsidRPr="00FE5063">
        <w:rPr>
          <w:rFonts w:ascii="Times New Roman" w:hAnsi="Times New Roman" w:cs="Times New Roman"/>
          <w:b/>
          <w:sz w:val="24"/>
          <w:szCs w:val="24"/>
        </w:rPr>
        <w:t>C</w:t>
      </w:r>
      <w:r w:rsidR="002E6938" w:rsidRPr="00FE5063">
        <w:rPr>
          <w:rFonts w:ascii="Times New Roman" w:hAnsi="Times New Roman" w:cs="Times New Roman"/>
          <w:b/>
          <w:sz w:val="24"/>
          <w:szCs w:val="24"/>
        </w:rPr>
        <w:t>.</w:t>
      </w:r>
    </w:p>
    <w:p w:rsidR="00164FC5" w:rsidRPr="00FE5063" w:rsidRDefault="00164FC5" w:rsidP="006C10F3">
      <w:pPr>
        <w:pStyle w:val="AralkYok"/>
        <w:spacing w:line="276" w:lineRule="auto"/>
        <w:jc w:val="center"/>
        <w:rPr>
          <w:rFonts w:ascii="Times New Roman" w:hAnsi="Times New Roman" w:cs="Times New Roman"/>
          <w:b/>
          <w:sz w:val="24"/>
          <w:szCs w:val="24"/>
        </w:rPr>
      </w:pPr>
      <w:r w:rsidRPr="00FE5063">
        <w:rPr>
          <w:rFonts w:ascii="Times New Roman" w:hAnsi="Times New Roman" w:cs="Times New Roman"/>
          <w:b/>
          <w:sz w:val="24"/>
          <w:szCs w:val="24"/>
        </w:rPr>
        <w:t>Siirt Üniversitesi</w:t>
      </w:r>
    </w:p>
    <w:p w:rsidR="00164FC5" w:rsidRPr="00FE5063" w:rsidRDefault="00164FC5" w:rsidP="006C10F3">
      <w:pPr>
        <w:pStyle w:val="AralkYok"/>
        <w:spacing w:line="276" w:lineRule="auto"/>
        <w:jc w:val="center"/>
        <w:rPr>
          <w:rFonts w:ascii="Times New Roman" w:hAnsi="Times New Roman" w:cs="Times New Roman"/>
          <w:b/>
          <w:sz w:val="24"/>
          <w:szCs w:val="24"/>
        </w:rPr>
      </w:pPr>
      <w:r w:rsidRPr="00FE5063">
        <w:rPr>
          <w:rFonts w:ascii="Times New Roman" w:hAnsi="Times New Roman" w:cs="Times New Roman"/>
          <w:b/>
          <w:sz w:val="24"/>
          <w:szCs w:val="24"/>
        </w:rPr>
        <w:t>Fen-Edebiyat Fakültesi</w:t>
      </w: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164FC5" w:rsidP="006C10F3">
      <w:pPr>
        <w:pStyle w:val="AralkYok"/>
        <w:spacing w:line="276" w:lineRule="auto"/>
        <w:jc w:val="center"/>
        <w:rPr>
          <w:rFonts w:ascii="Times New Roman" w:hAnsi="Times New Roman" w:cs="Times New Roman"/>
          <w:b/>
          <w:sz w:val="24"/>
          <w:szCs w:val="24"/>
        </w:rPr>
      </w:pPr>
    </w:p>
    <w:p w:rsidR="00164FC5" w:rsidRPr="00FE5063" w:rsidRDefault="00213E01" w:rsidP="006C10F3">
      <w:pPr>
        <w:pStyle w:val="AralkYok"/>
        <w:spacing w:line="276" w:lineRule="auto"/>
        <w:jc w:val="center"/>
        <w:rPr>
          <w:rFonts w:ascii="Times New Roman" w:hAnsi="Times New Roman" w:cs="Times New Roman"/>
          <w:b/>
          <w:sz w:val="24"/>
          <w:szCs w:val="24"/>
        </w:rPr>
      </w:pPr>
      <w:r w:rsidRPr="00FE5063">
        <w:rPr>
          <w:rFonts w:ascii="Times New Roman" w:hAnsi="Times New Roman" w:cs="Times New Roman"/>
          <w:b/>
          <w:sz w:val="24"/>
          <w:szCs w:val="24"/>
        </w:rPr>
        <w:t xml:space="preserve">2021 </w:t>
      </w:r>
      <w:r w:rsidR="00164FC5" w:rsidRPr="00FE5063">
        <w:rPr>
          <w:rFonts w:ascii="Times New Roman" w:hAnsi="Times New Roman" w:cs="Times New Roman"/>
          <w:b/>
          <w:sz w:val="24"/>
          <w:szCs w:val="24"/>
        </w:rPr>
        <w:t>YILI KURUM İÇİ DEĞERLENDİRME RAPORU</w:t>
      </w:r>
    </w:p>
    <w:p w:rsidR="00164FC5" w:rsidRPr="00FE5063" w:rsidRDefault="00164FC5" w:rsidP="006C10F3">
      <w:pPr>
        <w:pStyle w:val="AralkYok"/>
        <w:spacing w:line="276" w:lineRule="auto"/>
        <w:jc w:val="center"/>
        <w:rPr>
          <w:rFonts w:ascii="Times New Roman" w:hAnsi="Times New Roman" w:cs="Times New Roman"/>
          <w:sz w:val="24"/>
          <w:szCs w:val="24"/>
        </w:rPr>
      </w:pPr>
    </w:p>
    <w:p w:rsidR="00164FC5" w:rsidRPr="00FE5063" w:rsidRDefault="00164FC5" w:rsidP="006C10F3">
      <w:pPr>
        <w:pStyle w:val="AralkYok"/>
        <w:spacing w:line="276" w:lineRule="auto"/>
        <w:jc w:val="center"/>
        <w:rPr>
          <w:rFonts w:ascii="Times New Roman" w:hAnsi="Times New Roman" w:cs="Times New Roman"/>
          <w:sz w:val="24"/>
          <w:szCs w:val="24"/>
        </w:rPr>
      </w:pPr>
    </w:p>
    <w:p w:rsidR="00164FC5" w:rsidRPr="00FE5063" w:rsidRDefault="00164FC5" w:rsidP="006C10F3">
      <w:pPr>
        <w:pStyle w:val="AralkYok"/>
        <w:spacing w:line="276" w:lineRule="auto"/>
        <w:rPr>
          <w:rFonts w:ascii="Times New Roman" w:hAnsi="Times New Roman" w:cs="Times New Roman"/>
          <w:sz w:val="24"/>
          <w:szCs w:val="24"/>
        </w:rPr>
      </w:pPr>
    </w:p>
    <w:p w:rsidR="00164FC5" w:rsidRPr="00FE5063" w:rsidRDefault="00164FC5" w:rsidP="006C10F3">
      <w:pPr>
        <w:pStyle w:val="AralkYok"/>
        <w:spacing w:line="276" w:lineRule="auto"/>
        <w:rPr>
          <w:rFonts w:ascii="Times New Roman" w:hAnsi="Times New Roman" w:cs="Times New Roman"/>
          <w:sz w:val="24"/>
          <w:szCs w:val="24"/>
        </w:rPr>
      </w:pPr>
    </w:p>
    <w:p w:rsidR="00B222D7" w:rsidRPr="00FE5063" w:rsidRDefault="00B222D7" w:rsidP="006C10F3">
      <w:pPr>
        <w:spacing w:line="276" w:lineRule="auto"/>
        <w:ind w:right="39"/>
        <w:rPr>
          <w:rFonts w:ascii="Times New Roman" w:hAnsi="Times New Roman" w:cs="Times New Roman"/>
          <w:sz w:val="24"/>
          <w:szCs w:val="24"/>
        </w:rPr>
      </w:pPr>
    </w:p>
    <w:p w:rsidR="00B222D7" w:rsidRPr="00FE5063" w:rsidRDefault="00B222D7" w:rsidP="006C10F3">
      <w:pPr>
        <w:spacing w:line="276" w:lineRule="auto"/>
        <w:ind w:right="39"/>
        <w:rPr>
          <w:rFonts w:ascii="Times New Roman" w:hAnsi="Times New Roman" w:cs="Times New Roman"/>
          <w:sz w:val="24"/>
          <w:szCs w:val="24"/>
        </w:rPr>
      </w:pPr>
    </w:p>
    <w:p w:rsidR="003E2BEA" w:rsidRPr="00FE5063" w:rsidRDefault="003E2BEA" w:rsidP="006C10F3">
      <w:pPr>
        <w:spacing w:line="276" w:lineRule="auto"/>
        <w:ind w:right="39"/>
        <w:rPr>
          <w:rFonts w:ascii="Times New Roman" w:hAnsi="Times New Roman" w:cs="Times New Roman"/>
          <w:sz w:val="24"/>
          <w:szCs w:val="24"/>
        </w:rPr>
      </w:pPr>
    </w:p>
    <w:p w:rsidR="003E2BEA" w:rsidRPr="00FE5063" w:rsidRDefault="003E2BEA" w:rsidP="006C10F3">
      <w:pPr>
        <w:spacing w:line="276" w:lineRule="auto"/>
        <w:ind w:right="39"/>
        <w:rPr>
          <w:rFonts w:ascii="Times New Roman" w:hAnsi="Times New Roman" w:cs="Times New Roman"/>
          <w:sz w:val="24"/>
          <w:szCs w:val="24"/>
        </w:rPr>
      </w:pPr>
    </w:p>
    <w:p w:rsidR="003E2BEA" w:rsidRPr="00FE5063" w:rsidRDefault="003E2BEA" w:rsidP="006C10F3">
      <w:pPr>
        <w:spacing w:line="276" w:lineRule="auto"/>
        <w:ind w:right="39"/>
        <w:rPr>
          <w:rFonts w:ascii="Times New Roman" w:hAnsi="Times New Roman" w:cs="Times New Roman"/>
          <w:sz w:val="24"/>
          <w:szCs w:val="24"/>
        </w:rPr>
      </w:pPr>
    </w:p>
    <w:p w:rsidR="003E2BEA" w:rsidRPr="00FE5063" w:rsidRDefault="003E2BEA" w:rsidP="006C10F3">
      <w:pPr>
        <w:spacing w:line="276" w:lineRule="auto"/>
        <w:ind w:right="39"/>
        <w:rPr>
          <w:rFonts w:ascii="Times New Roman" w:hAnsi="Times New Roman" w:cs="Times New Roman"/>
          <w:sz w:val="24"/>
          <w:szCs w:val="24"/>
        </w:rPr>
      </w:pPr>
    </w:p>
    <w:p w:rsidR="003E2BEA" w:rsidRPr="00FE5063" w:rsidRDefault="003E2BEA" w:rsidP="006C10F3">
      <w:pPr>
        <w:spacing w:line="276" w:lineRule="auto"/>
        <w:ind w:right="39"/>
        <w:rPr>
          <w:rFonts w:ascii="Times New Roman" w:hAnsi="Times New Roman" w:cs="Times New Roman"/>
          <w:sz w:val="24"/>
          <w:szCs w:val="24"/>
        </w:rPr>
      </w:pPr>
    </w:p>
    <w:p w:rsidR="003E2BEA" w:rsidRPr="00FE5063" w:rsidRDefault="003E2BEA" w:rsidP="006C10F3">
      <w:pPr>
        <w:spacing w:line="276" w:lineRule="auto"/>
        <w:ind w:right="39"/>
        <w:rPr>
          <w:rFonts w:ascii="Times New Roman" w:hAnsi="Times New Roman" w:cs="Times New Roman"/>
          <w:sz w:val="24"/>
          <w:szCs w:val="24"/>
        </w:rPr>
      </w:pPr>
    </w:p>
    <w:p w:rsidR="004B5A5B" w:rsidRPr="00FE5063" w:rsidRDefault="004B5A5B" w:rsidP="006C10F3">
      <w:pPr>
        <w:spacing w:line="276" w:lineRule="auto"/>
        <w:ind w:right="39"/>
        <w:rPr>
          <w:rFonts w:ascii="Times New Roman" w:hAnsi="Times New Roman" w:cs="Times New Roman"/>
          <w:sz w:val="24"/>
          <w:szCs w:val="24"/>
        </w:rPr>
      </w:pPr>
    </w:p>
    <w:p w:rsidR="0039342E" w:rsidRPr="00FE5063" w:rsidRDefault="0039342E" w:rsidP="006C10F3">
      <w:pPr>
        <w:spacing w:line="276" w:lineRule="auto"/>
        <w:ind w:right="39"/>
        <w:rPr>
          <w:rFonts w:ascii="Times New Roman" w:hAnsi="Times New Roman" w:cs="Times New Roman"/>
          <w:sz w:val="24"/>
          <w:szCs w:val="24"/>
        </w:rPr>
      </w:pPr>
    </w:p>
    <w:p w:rsidR="00164FC5" w:rsidRPr="00FE5063" w:rsidRDefault="00164FC5" w:rsidP="006C10F3">
      <w:pPr>
        <w:spacing w:line="276" w:lineRule="auto"/>
        <w:ind w:right="39"/>
        <w:rPr>
          <w:rFonts w:ascii="Times New Roman" w:hAnsi="Times New Roman" w:cs="Times New Roman"/>
          <w:sz w:val="24"/>
          <w:szCs w:val="24"/>
        </w:rPr>
      </w:pPr>
    </w:p>
    <w:p w:rsidR="00257328" w:rsidRPr="00FE5063" w:rsidRDefault="00257328" w:rsidP="006C10F3">
      <w:pPr>
        <w:spacing w:line="276" w:lineRule="auto"/>
        <w:ind w:right="39"/>
        <w:rPr>
          <w:rFonts w:ascii="Times New Roman" w:hAnsi="Times New Roman" w:cs="Times New Roman"/>
          <w:sz w:val="24"/>
          <w:szCs w:val="24"/>
        </w:rPr>
      </w:pPr>
    </w:p>
    <w:p w:rsidR="00257328" w:rsidRPr="00FE5063" w:rsidRDefault="00257328" w:rsidP="006C10F3">
      <w:pPr>
        <w:spacing w:line="276" w:lineRule="auto"/>
        <w:ind w:right="39"/>
        <w:rPr>
          <w:rFonts w:ascii="Times New Roman" w:hAnsi="Times New Roman" w:cs="Times New Roman"/>
          <w:sz w:val="24"/>
          <w:szCs w:val="24"/>
        </w:rPr>
      </w:pPr>
    </w:p>
    <w:p w:rsidR="00257328" w:rsidRPr="00FE5063" w:rsidRDefault="00257328" w:rsidP="006C10F3">
      <w:pPr>
        <w:spacing w:line="276" w:lineRule="auto"/>
        <w:ind w:right="39"/>
        <w:rPr>
          <w:rFonts w:ascii="Times New Roman" w:hAnsi="Times New Roman" w:cs="Times New Roman"/>
          <w:sz w:val="24"/>
          <w:szCs w:val="24"/>
        </w:rPr>
      </w:pPr>
    </w:p>
    <w:p w:rsidR="00257328" w:rsidRPr="00FE5063" w:rsidRDefault="00257328" w:rsidP="006C10F3">
      <w:pPr>
        <w:spacing w:line="276" w:lineRule="auto"/>
        <w:ind w:right="39"/>
        <w:rPr>
          <w:rFonts w:ascii="Times New Roman" w:hAnsi="Times New Roman" w:cs="Times New Roman"/>
          <w:sz w:val="24"/>
          <w:szCs w:val="24"/>
        </w:rPr>
      </w:pPr>
    </w:p>
    <w:p w:rsidR="00257328" w:rsidRPr="00FE5063" w:rsidRDefault="00257328" w:rsidP="006C10F3">
      <w:pPr>
        <w:spacing w:line="276" w:lineRule="auto"/>
        <w:ind w:right="39"/>
        <w:rPr>
          <w:rFonts w:ascii="Times New Roman" w:hAnsi="Times New Roman" w:cs="Times New Roman"/>
          <w:sz w:val="24"/>
          <w:szCs w:val="24"/>
        </w:rPr>
      </w:pPr>
    </w:p>
    <w:p w:rsidR="00257328" w:rsidRPr="00FE5063" w:rsidRDefault="00257328" w:rsidP="006C10F3">
      <w:pPr>
        <w:spacing w:line="276" w:lineRule="auto"/>
        <w:ind w:right="39"/>
        <w:rPr>
          <w:rFonts w:ascii="Times New Roman" w:hAnsi="Times New Roman" w:cs="Times New Roman"/>
          <w:sz w:val="24"/>
          <w:szCs w:val="24"/>
        </w:rPr>
      </w:pPr>
    </w:p>
    <w:p w:rsidR="00164FC5" w:rsidRPr="00FE5063" w:rsidRDefault="00164FC5" w:rsidP="006C10F3">
      <w:pPr>
        <w:spacing w:line="276" w:lineRule="auto"/>
        <w:ind w:right="39"/>
        <w:rPr>
          <w:rFonts w:ascii="Times New Roman" w:hAnsi="Times New Roman" w:cs="Times New Roman"/>
          <w:sz w:val="24"/>
          <w:szCs w:val="24"/>
        </w:rPr>
      </w:pPr>
    </w:p>
    <w:p w:rsidR="00294FB1" w:rsidRPr="00FE5063" w:rsidRDefault="00294FB1" w:rsidP="006C10F3">
      <w:pPr>
        <w:spacing w:line="276" w:lineRule="auto"/>
        <w:ind w:right="39"/>
        <w:rPr>
          <w:rFonts w:ascii="Times New Roman" w:hAnsi="Times New Roman" w:cs="Times New Roman"/>
          <w:sz w:val="24"/>
          <w:szCs w:val="24"/>
        </w:rPr>
      </w:pPr>
    </w:p>
    <w:p w:rsidR="00164FC5" w:rsidRPr="00FE5063" w:rsidRDefault="00164FC5" w:rsidP="006C10F3">
      <w:pPr>
        <w:spacing w:line="276" w:lineRule="auto"/>
        <w:ind w:right="39"/>
        <w:jc w:val="center"/>
        <w:rPr>
          <w:rFonts w:ascii="Times New Roman" w:hAnsi="Times New Roman" w:cs="Times New Roman"/>
          <w:sz w:val="24"/>
          <w:szCs w:val="24"/>
        </w:rPr>
      </w:pPr>
      <w:r w:rsidRPr="00FE5063">
        <w:rPr>
          <w:rFonts w:ascii="Times New Roman" w:hAnsi="Times New Roman" w:cs="Times New Roman"/>
          <w:sz w:val="24"/>
          <w:szCs w:val="24"/>
        </w:rPr>
        <w:t>202</w:t>
      </w:r>
      <w:r w:rsidR="0044481F" w:rsidRPr="00FE5063">
        <w:rPr>
          <w:rFonts w:ascii="Times New Roman" w:hAnsi="Times New Roman" w:cs="Times New Roman"/>
          <w:sz w:val="24"/>
          <w:szCs w:val="24"/>
        </w:rPr>
        <w:t>1</w:t>
      </w:r>
    </w:p>
    <w:sdt>
      <w:sdtPr>
        <w:rPr>
          <w:rFonts w:ascii="Times New Roman" w:eastAsia="Times New Roman" w:hAnsi="Times New Roman" w:cs="Times New Roman"/>
          <w:b/>
          <w:bCs/>
          <w:color w:val="auto"/>
          <w:sz w:val="24"/>
          <w:szCs w:val="24"/>
          <w:lang w:eastAsia="en-US"/>
        </w:rPr>
        <w:id w:val="974873675"/>
        <w:docPartObj>
          <w:docPartGallery w:val="Table of Contents"/>
          <w:docPartUnique/>
        </w:docPartObj>
      </w:sdtPr>
      <w:sdtEndPr/>
      <w:sdtContent>
        <w:p w:rsidR="00270529" w:rsidRPr="00FE5063" w:rsidRDefault="00294FB1" w:rsidP="00683C91">
          <w:pPr>
            <w:pStyle w:val="TBal"/>
            <w:spacing w:line="360" w:lineRule="auto"/>
            <w:jc w:val="center"/>
            <w:rPr>
              <w:rFonts w:ascii="Times New Roman" w:hAnsi="Times New Roman" w:cs="Times New Roman"/>
              <w:b/>
              <w:color w:val="auto"/>
              <w:sz w:val="24"/>
              <w:szCs w:val="24"/>
            </w:rPr>
          </w:pPr>
          <w:r w:rsidRPr="00FE5063">
            <w:rPr>
              <w:rFonts w:ascii="Times New Roman" w:hAnsi="Times New Roman" w:cs="Times New Roman"/>
              <w:b/>
              <w:color w:val="auto"/>
              <w:sz w:val="24"/>
              <w:szCs w:val="24"/>
            </w:rPr>
            <w:t>İÇİNDEKİLER</w:t>
          </w:r>
        </w:p>
        <w:p w:rsidR="00D34D3B" w:rsidRPr="00FE5063" w:rsidRDefault="00270529">
          <w:pPr>
            <w:pStyle w:val="T1"/>
            <w:tabs>
              <w:tab w:val="right" w:leader="dot" w:pos="9212"/>
            </w:tabs>
            <w:rPr>
              <w:rFonts w:eastAsiaTheme="minorEastAsia" w:cs="Times New Roman"/>
              <w:b w:val="0"/>
              <w:bCs w:val="0"/>
              <w:noProof/>
              <w:sz w:val="24"/>
              <w:szCs w:val="24"/>
              <w:lang w:eastAsia="tr-TR"/>
            </w:rPr>
          </w:pPr>
          <w:r w:rsidRPr="00FE5063">
            <w:rPr>
              <w:rFonts w:cs="Times New Roman"/>
              <w:sz w:val="24"/>
              <w:szCs w:val="24"/>
            </w:rPr>
            <w:fldChar w:fldCharType="begin"/>
          </w:r>
          <w:r w:rsidRPr="00FE5063">
            <w:rPr>
              <w:rFonts w:cs="Times New Roman"/>
              <w:sz w:val="24"/>
              <w:szCs w:val="24"/>
            </w:rPr>
            <w:instrText xml:space="preserve"> TOC \o "1-3" \h \z \u </w:instrText>
          </w:r>
          <w:r w:rsidRPr="00FE5063">
            <w:rPr>
              <w:rFonts w:cs="Times New Roman"/>
              <w:sz w:val="24"/>
              <w:szCs w:val="24"/>
            </w:rPr>
            <w:fldChar w:fldCharType="separate"/>
          </w:r>
          <w:hyperlink w:anchor="_Toc95209269" w:history="1">
            <w:r w:rsidR="00D34D3B" w:rsidRPr="00FE5063">
              <w:rPr>
                <w:rStyle w:val="Kpr"/>
                <w:rFonts w:cs="Times New Roman"/>
                <w:noProof/>
                <w:color w:val="auto"/>
                <w:sz w:val="24"/>
                <w:szCs w:val="24"/>
              </w:rPr>
              <w:t>KURUM HAKKINDA BİLGİLER</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_Toc95209269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4</w:t>
            </w:r>
            <w:r w:rsidR="00D34D3B" w:rsidRPr="00FE5063">
              <w:rPr>
                <w:rFonts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70" w:history="1">
            <w:r w:rsidR="00D34D3B" w:rsidRPr="00FE5063">
              <w:rPr>
                <w:rStyle w:val="Kpr"/>
                <w:rFonts w:cs="Times New Roman"/>
                <w:noProof/>
                <w:color w:val="auto"/>
                <w:sz w:val="24"/>
                <w:szCs w:val="24"/>
              </w:rPr>
              <w:t>I. İletişim Bilgileri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_Toc95209270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4</w:t>
            </w:r>
            <w:r w:rsidR="00D34D3B" w:rsidRPr="00FE5063">
              <w:rPr>
                <w:rFonts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71" w:history="1">
            <w:r w:rsidR="00D34D3B" w:rsidRPr="00FE5063">
              <w:rPr>
                <w:rStyle w:val="Kpr"/>
                <w:rFonts w:cs="Times New Roman"/>
                <w:noProof/>
                <w:color w:val="auto"/>
                <w:sz w:val="24"/>
                <w:szCs w:val="24"/>
              </w:rPr>
              <w:t>II. Tarihsel Gelişim</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_Toc95209271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4</w:t>
            </w:r>
            <w:r w:rsidR="00D34D3B" w:rsidRPr="00FE5063">
              <w:rPr>
                <w:rFonts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72" w:history="1">
            <w:r w:rsidR="00D34D3B" w:rsidRPr="00FE5063">
              <w:rPr>
                <w:rStyle w:val="Kpr"/>
                <w:rFonts w:cs="Times New Roman"/>
                <w:noProof/>
                <w:color w:val="auto"/>
                <w:sz w:val="24"/>
                <w:szCs w:val="24"/>
              </w:rPr>
              <w:t>III. Misyonu, Vizyonu, Değerleri ve Hedefleri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_Toc95209272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6</w:t>
            </w:r>
            <w:r w:rsidR="00D34D3B" w:rsidRPr="00FE5063">
              <w:rPr>
                <w:rFonts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273" w:history="1">
            <w:r w:rsidR="00D34D3B" w:rsidRPr="00FE5063">
              <w:rPr>
                <w:rStyle w:val="Kpr"/>
                <w:rFonts w:cs="Times New Roman"/>
                <w:noProof/>
                <w:color w:val="auto"/>
                <w:sz w:val="24"/>
                <w:szCs w:val="24"/>
              </w:rPr>
              <w:t>A. LİDERLİK, YÖNETİM VE KALİTE</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_Toc95209273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7</w:t>
            </w:r>
            <w:r w:rsidR="00D34D3B" w:rsidRPr="00FE5063">
              <w:rPr>
                <w:rFonts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74" w:history="1">
            <w:r w:rsidR="00D34D3B" w:rsidRPr="00FE5063">
              <w:rPr>
                <w:rStyle w:val="Kpr"/>
                <w:rFonts w:cs="Times New Roman"/>
                <w:noProof/>
                <w:color w:val="auto"/>
                <w:sz w:val="24"/>
                <w:szCs w:val="24"/>
              </w:rPr>
              <w:t>A.1. Liderlik ve Kalite</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_Toc95209274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7</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75" w:history="1">
            <w:r w:rsidR="00D34D3B" w:rsidRPr="00FE5063">
              <w:rPr>
                <w:rStyle w:val="Kpr"/>
                <w:rFonts w:ascii="Times New Roman" w:hAnsi="Times New Roman" w:cs="Times New Roman"/>
                <w:noProof/>
                <w:color w:val="auto"/>
                <w:sz w:val="24"/>
                <w:szCs w:val="24"/>
              </w:rPr>
              <w:t>A.1.1. Yönetim Modeli ve İdari Yapı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_Toc95209275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76" w:history="1">
            <w:r w:rsidR="00D34D3B" w:rsidRPr="00FE5063">
              <w:rPr>
                <w:rStyle w:val="Kpr"/>
                <w:rFonts w:ascii="Times New Roman" w:hAnsi="Times New Roman" w:cs="Times New Roman"/>
                <w:noProof/>
                <w:color w:val="auto"/>
                <w:sz w:val="24"/>
                <w:szCs w:val="24"/>
              </w:rPr>
              <w:t>A.1.2. Liderlik</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_Toc95209276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77" w:history="1">
            <w:r w:rsidR="00D34D3B" w:rsidRPr="00FE5063">
              <w:rPr>
                <w:rStyle w:val="Kpr"/>
                <w:rFonts w:ascii="Times New Roman" w:hAnsi="Times New Roman" w:cs="Times New Roman"/>
                <w:noProof/>
                <w:color w:val="auto"/>
                <w:sz w:val="24"/>
                <w:szCs w:val="24"/>
              </w:rPr>
              <w:t>A.1.3. Kurumsal Dönüşüm Kapasitesi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_Toc95209277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78" w:history="1">
            <w:r w:rsidR="00D34D3B" w:rsidRPr="00FE5063">
              <w:rPr>
                <w:rStyle w:val="Kpr"/>
                <w:rFonts w:ascii="Times New Roman" w:hAnsi="Times New Roman" w:cs="Times New Roman"/>
                <w:noProof/>
                <w:color w:val="auto"/>
                <w:sz w:val="24"/>
                <w:szCs w:val="24"/>
              </w:rPr>
              <w:t>A.1.4. İç Kalite Güvencesi Mekanizmaları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_Toc95209278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79" w:history="1">
            <w:r w:rsidR="00D34D3B" w:rsidRPr="00FE5063">
              <w:rPr>
                <w:rStyle w:val="Kpr"/>
                <w:rFonts w:ascii="Times New Roman" w:hAnsi="Times New Roman" w:cs="Times New Roman"/>
                <w:noProof/>
                <w:color w:val="auto"/>
                <w:sz w:val="24"/>
                <w:szCs w:val="24"/>
              </w:rPr>
              <w:t>A.1.5. Kamuoyunu Bilgilendirme ve Hesap Verebilirlik</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_Toc95209279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80" w:history="1">
            <w:r w:rsidR="00D34D3B" w:rsidRPr="00FE5063">
              <w:rPr>
                <w:rStyle w:val="Kpr"/>
                <w:rFonts w:cs="Times New Roman"/>
                <w:noProof/>
                <w:color w:val="auto"/>
                <w:sz w:val="24"/>
                <w:szCs w:val="24"/>
              </w:rPr>
              <w:t>A.2. Misyon ve Stratejik Amaçlar</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_Toc95209280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11</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81" w:history="1">
            <w:r w:rsidR="00D34D3B" w:rsidRPr="00FE5063">
              <w:rPr>
                <w:rStyle w:val="Kpr"/>
                <w:rFonts w:ascii="Times New Roman" w:hAnsi="Times New Roman" w:cs="Times New Roman"/>
                <w:noProof/>
                <w:color w:val="auto"/>
                <w:sz w:val="24"/>
                <w:szCs w:val="24"/>
              </w:rPr>
              <w:t>A.2.1. Misyon, Vizyon ve Politikalar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_Toc95209281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11</w:t>
            </w:r>
            <w:r w:rsidR="00D34D3B" w:rsidRPr="00FE5063">
              <w:rPr>
                <w:rFonts w:ascii="Times New Roman" w:hAnsi="Times New Roman" w:cs="Times New Roman"/>
                <w:noProof/>
                <w:webHidden/>
                <w:sz w:val="24"/>
                <w:szCs w:val="24"/>
              </w:rPr>
              <w:fldChar w:fldCharType="end"/>
            </w:r>
          </w:hyperlink>
        </w:p>
        <w:p w:rsidR="00D34D3B" w:rsidRPr="00FE5063" w:rsidRDefault="009A7B70" w:rsidP="008E43E9">
          <w:pPr>
            <w:pStyle w:val="T3"/>
            <w:tabs>
              <w:tab w:val="right" w:leader="dot" w:pos="9212"/>
            </w:tabs>
            <w:rPr>
              <w:rFonts w:ascii="Times New Roman" w:eastAsiaTheme="minorEastAsia" w:hAnsi="Times New Roman" w:cs="Times New Roman"/>
              <w:b/>
              <w:bCs/>
              <w:noProof/>
              <w:sz w:val="24"/>
              <w:szCs w:val="24"/>
              <w:lang w:eastAsia="tr-TR"/>
            </w:rPr>
          </w:pPr>
          <w:hyperlink w:anchor="_Toc95209282" w:history="1">
            <w:r w:rsidR="00D34D3B" w:rsidRPr="00FE5063">
              <w:rPr>
                <w:rStyle w:val="Kpr"/>
                <w:rFonts w:ascii="Times New Roman" w:hAnsi="Times New Roman" w:cs="Times New Roman"/>
                <w:noProof/>
                <w:color w:val="auto"/>
                <w:sz w:val="24"/>
                <w:szCs w:val="24"/>
              </w:rPr>
              <w:t>A.2.2. Stratejik Amaç ve Hedefler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_Toc95209282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11</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84" w:history="1">
            <w:r w:rsidR="00D34D3B" w:rsidRPr="00FE5063">
              <w:rPr>
                <w:rStyle w:val="Kpr"/>
                <w:rFonts w:ascii="Times New Roman" w:hAnsi="Times New Roman" w:cs="Times New Roman"/>
                <w:noProof/>
                <w:color w:val="auto"/>
                <w:sz w:val="24"/>
                <w:szCs w:val="24"/>
              </w:rPr>
              <w:t>A.2.3. Performans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_Toc95209284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13</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85" w:history="1">
            <w:r w:rsidR="00D34D3B" w:rsidRPr="00FE5063">
              <w:rPr>
                <w:rStyle w:val="Kpr"/>
                <w:rFonts w:cs="Times New Roman"/>
                <w:noProof/>
                <w:color w:val="auto"/>
                <w:sz w:val="24"/>
                <w:szCs w:val="24"/>
              </w:rPr>
              <w:t>A.3. Yönetim Sistemleri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_Toc95209285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14</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86" w:history="1">
            <w:r w:rsidR="00D34D3B" w:rsidRPr="00FE5063">
              <w:rPr>
                <w:rStyle w:val="Kpr"/>
                <w:rFonts w:ascii="Times New Roman" w:hAnsi="Times New Roman" w:cs="Times New Roman"/>
                <w:noProof/>
                <w:color w:val="auto"/>
                <w:sz w:val="24"/>
                <w:szCs w:val="24"/>
              </w:rPr>
              <w:t>A.3.2. İnsan kaynakları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_Toc95209286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14</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87" w:history="1">
            <w:r w:rsidR="00D34D3B" w:rsidRPr="00FE5063">
              <w:rPr>
                <w:rStyle w:val="Kpr"/>
                <w:rFonts w:ascii="Times New Roman" w:hAnsi="Times New Roman" w:cs="Times New Roman"/>
                <w:noProof/>
                <w:color w:val="auto"/>
                <w:sz w:val="24"/>
                <w:szCs w:val="24"/>
              </w:rPr>
              <w:t>A.3.3. Finansal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_Toc95209287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14</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88" w:history="1">
            <w:r w:rsidR="00D34D3B" w:rsidRPr="00FE5063">
              <w:rPr>
                <w:rStyle w:val="Kpr"/>
                <w:rFonts w:ascii="Times New Roman" w:hAnsi="Times New Roman" w:cs="Times New Roman"/>
                <w:noProof/>
                <w:color w:val="auto"/>
                <w:sz w:val="24"/>
                <w:szCs w:val="24"/>
              </w:rPr>
              <w:t>A.3.4. Süreç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_Toc95209288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14</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89" w:history="1">
            <w:r w:rsidR="00D34D3B" w:rsidRPr="00FE5063">
              <w:rPr>
                <w:rStyle w:val="Kpr"/>
                <w:rFonts w:ascii="Times New Roman" w:hAnsi="Times New Roman" w:cs="Times New Roman"/>
                <w:b/>
                <w:noProof/>
                <w:color w:val="auto"/>
                <w:sz w:val="24"/>
                <w:szCs w:val="24"/>
              </w:rPr>
              <w:t>A.4. Paydaş Katılımı</w:t>
            </w:r>
            <w:r w:rsidR="00D34D3B" w:rsidRPr="00FE5063">
              <w:rPr>
                <w:rFonts w:ascii="Times New Roman" w:hAnsi="Times New Roman" w:cs="Times New Roman"/>
                <w:b/>
                <w:noProof/>
                <w:webHidden/>
                <w:sz w:val="24"/>
                <w:szCs w:val="24"/>
              </w:rPr>
              <w:tab/>
            </w:r>
            <w:r w:rsidR="00D34D3B" w:rsidRPr="00FE5063">
              <w:rPr>
                <w:rFonts w:ascii="Times New Roman" w:hAnsi="Times New Roman" w:cs="Times New Roman"/>
                <w:b/>
                <w:noProof/>
                <w:webHidden/>
                <w:sz w:val="24"/>
                <w:szCs w:val="24"/>
              </w:rPr>
              <w:fldChar w:fldCharType="begin"/>
            </w:r>
            <w:r w:rsidR="00D34D3B" w:rsidRPr="00FE5063">
              <w:rPr>
                <w:rFonts w:ascii="Times New Roman" w:hAnsi="Times New Roman" w:cs="Times New Roman"/>
                <w:b/>
                <w:noProof/>
                <w:webHidden/>
                <w:sz w:val="24"/>
                <w:szCs w:val="24"/>
              </w:rPr>
              <w:instrText xml:space="preserve"> PAGEREF _Toc95209289 \h </w:instrText>
            </w:r>
            <w:r w:rsidR="00D34D3B" w:rsidRPr="00FE5063">
              <w:rPr>
                <w:rFonts w:ascii="Times New Roman" w:hAnsi="Times New Roman" w:cs="Times New Roman"/>
                <w:b/>
                <w:noProof/>
                <w:webHidden/>
                <w:sz w:val="24"/>
                <w:szCs w:val="24"/>
              </w:rPr>
            </w:r>
            <w:r w:rsidR="00D34D3B" w:rsidRPr="00FE5063">
              <w:rPr>
                <w:rFonts w:ascii="Times New Roman" w:hAnsi="Times New Roman" w:cs="Times New Roman"/>
                <w:b/>
                <w:noProof/>
                <w:webHidden/>
                <w:sz w:val="24"/>
                <w:szCs w:val="24"/>
              </w:rPr>
              <w:fldChar w:fldCharType="separate"/>
            </w:r>
            <w:r w:rsidR="00D34D3B" w:rsidRPr="00FE5063">
              <w:rPr>
                <w:rFonts w:ascii="Times New Roman" w:hAnsi="Times New Roman" w:cs="Times New Roman"/>
                <w:b/>
                <w:noProof/>
                <w:webHidden/>
                <w:sz w:val="24"/>
                <w:szCs w:val="24"/>
              </w:rPr>
              <w:t>14</w:t>
            </w:r>
            <w:r w:rsidR="00D34D3B" w:rsidRPr="00FE5063">
              <w:rPr>
                <w:rFonts w:ascii="Times New Roman" w:hAnsi="Times New Roman" w:cs="Times New Roman"/>
                <w:b/>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0" w:history="1">
            <w:r w:rsidR="00D34D3B" w:rsidRPr="00FE5063">
              <w:rPr>
                <w:rStyle w:val="Kpr"/>
                <w:rFonts w:ascii="Times New Roman" w:hAnsi="Times New Roman" w:cs="Times New Roman"/>
                <w:noProof/>
                <w:color w:val="auto"/>
                <w:sz w:val="24"/>
                <w:szCs w:val="24"/>
              </w:rPr>
              <w:t>A.4.1. İç ve dış paydaş katılımı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_Toc95209290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15</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1" w:history="1">
            <w:r w:rsidR="00D34D3B" w:rsidRPr="00FE5063">
              <w:rPr>
                <w:rStyle w:val="Kpr"/>
                <w:rFonts w:ascii="Times New Roman" w:hAnsi="Times New Roman" w:cs="Times New Roman"/>
                <w:noProof/>
                <w:color w:val="auto"/>
                <w:sz w:val="24"/>
                <w:szCs w:val="24"/>
              </w:rPr>
              <w:t>A.4.2. Öğrenci geri bildirimleri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_Toc95209291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2" w:history="1">
            <w:r w:rsidR="00D34D3B" w:rsidRPr="00FE5063">
              <w:rPr>
                <w:rStyle w:val="Kpr"/>
                <w:rFonts w:ascii="Times New Roman" w:hAnsi="Times New Roman" w:cs="Times New Roman"/>
                <w:noProof/>
                <w:color w:val="auto"/>
                <w:sz w:val="24"/>
                <w:szCs w:val="24"/>
              </w:rPr>
              <w:t>A.4.3. Mezun ilişkileri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_Toc95209292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293" w:history="1">
            <w:r w:rsidR="00D34D3B" w:rsidRPr="00FE5063">
              <w:rPr>
                <w:rStyle w:val="Kpr"/>
                <w:rFonts w:cs="Times New Roman"/>
                <w:noProof/>
                <w:color w:val="auto"/>
                <w:sz w:val="24"/>
                <w:szCs w:val="24"/>
              </w:rPr>
              <w:t>A.5. Uluslararasılaşma</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_Toc95209293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17</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4" w:history="1">
            <w:r w:rsidR="00D34D3B" w:rsidRPr="00FE5063">
              <w:rPr>
                <w:rStyle w:val="Kpr"/>
                <w:rFonts w:ascii="Times New Roman" w:hAnsi="Times New Roman" w:cs="Times New Roman"/>
                <w:noProof/>
                <w:color w:val="auto"/>
                <w:sz w:val="24"/>
                <w:szCs w:val="24"/>
              </w:rPr>
              <w:t>A.5.1. Uluslararasılaşma süreçlerinin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_Toc95209294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5" w:history="1">
            <w:r w:rsidR="00D34D3B" w:rsidRPr="00FE5063">
              <w:rPr>
                <w:rStyle w:val="Kpr"/>
                <w:rFonts w:ascii="Times New Roman" w:hAnsi="Times New Roman" w:cs="Times New Roman"/>
                <w:noProof/>
                <w:color w:val="auto"/>
                <w:sz w:val="24"/>
                <w:szCs w:val="24"/>
              </w:rPr>
              <w:t>A.5.2. Uluslararasılaşma kaynakları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_Toc95209295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296" w:history="1">
            <w:r w:rsidR="00D34D3B" w:rsidRPr="00FE5063">
              <w:rPr>
                <w:rStyle w:val="Kpr"/>
                <w:rFonts w:cs="Times New Roman"/>
                <w:noProof/>
                <w:color w:val="auto"/>
                <w:sz w:val="24"/>
                <w:szCs w:val="24"/>
              </w:rPr>
              <w:t>B. EĞİTİM VE ÖĞRETİM</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_Toc95209296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18</w:t>
            </w:r>
            <w:r w:rsidR="00D34D3B" w:rsidRPr="00FE5063">
              <w:rPr>
                <w:rFonts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297" w:history="1">
            <w:r w:rsidR="00D34D3B" w:rsidRPr="00FE5063">
              <w:rPr>
                <w:rStyle w:val="Kpr"/>
                <w:rFonts w:cs="Times New Roman"/>
                <w:noProof/>
                <w:color w:val="auto"/>
                <w:sz w:val="24"/>
                <w:szCs w:val="24"/>
              </w:rPr>
              <w:t>B.1. Program Tasarımı, Değerlendirmesi ve Güncellenmesi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_Toc95209297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18</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8" w:history="1">
            <w:r w:rsidR="00D34D3B" w:rsidRPr="00FE5063">
              <w:rPr>
                <w:rStyle w:val="Kpr"/>
                <w:rFonts w:ascii="Times New Roman" w:hAnsi="Times New Roman" w:cs="Times New Roman"/>
                <w:noProof/>
                <w:color w:val="auto"/>
                <w:sz w:val="24"/>
                <w:szCs w:val="24"/>
              </w:rPr>
              <w:t>B.1.1. Programların Tasarımı ve Onayı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_Toc95209298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299" w:history="1">
            <w:r w:rsidR="00D34D3B" w:rsidRPr="00FE5063">
              <w:rPr>
                <w:rStyle w:val="Kpr"/>
                <w:rFonts w:ascii="Times New Roman" w:hAnsi="Times New Roman" w:cs="Times New Roman"/>
                <w:noProof/>
                <w:color w:val="auto"/>
                <w:sz w:val="24"/>
                <w:szCs w:val="24"/>
              </w:rPr>
              <w:t>B.1.2. Programın Ders Dağılım Dengesi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_Toc95209299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0" w:history="1">
            <w:r w:rsidR="00D34D3B" w:rsidRPr="00FE5063">
              <w:rPr>
                <w:rStyle w:val="Kpr"/>
                <w:rFonts w:ascii="Times New Roman" w:hAnsi="Times New Roman" w:cs="Times New Roman"/>
                <w:noProof/>
                <w:color w:val="auto"/>
                <w:sz w:val="24"/>
                <w:szCs w:val="24"/>
              </w:rPr>
              <w:t>https://turkdili.siirt.edu.tr/detay/ders-icerikleri/748427762.html</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_Toc95209300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1" w:history="1">
            <w:r w:rsidR="00D34D3B" w:rsidRPr="00FE5063">
              <w:rPr>
                <w:rStyle w:val="Kpr"/>
                <w:rFonts w:ascii="Times New Roman" w:hAnsi="Times New Roman" w:cs="Times New Roman"/>
                <w:noProof/>
                <w:color w:val="auto"/>
                <w:sz w:val="24"/>
                <w:szCs w:val="24"/>
              </w:rPr>
              <w:t>B.1.3. Ders Kazanımlarının Program Çıktılarıyla Uyumu</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_Toc95209301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2" w:history="1">
            <w:r w:rsidR="00D34D3B" w:rsidRPr="00FE5063">
              <w:rPr>
                <w:rStyle w:val="Kpr"/>
                <w:rFonts w:ascii="Times New Roman" w:hAnsi="Times New Roman" w:cs="Times New Roman"/>
                <w:noProof/>
                <w:color w:val="auto"/>
                <w:sz w:val="24"/>
                <w:szCs w:val="24"/>
              </w:rPr>
              <w:t>B.1.4. Öğrenci iş yüküne dayalı ders tasarımı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_Toc95209302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19</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3" w:history="1">
            <w:r w:rsidR="00D34D3B" w:rsidRPr="00FE5063">
              <w:rPr>
                <w:rStyle w:val="Kpr"/>
                <w:rFonts w:ascii="Times New Roman" w:hAnsi="Times New Roman" w:cs="Times New Roman"/>
                <w:noProof/>
                <w:color w:val="auto"/>
                <w:sz w:val="24"/>
                <w:szCs w:val="24"/>
              </w:rPr>
              <w:t>B.1.5. Programların izlenmesi ve güncellenmesi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_Toc95209303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19</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4" w:history="1">
            <w:r w:rsidR="00D34D3B" w:rsidRPr="00FE5063">
              <w:rPr>
                <w:rStyle w:val="Kpr"/>
                <w:rFonts w:ascii="Times New Roman" w:hAnsi="Times New Roman" w:cs="Times New Roman"/>
                <w:noProof/>
                <w:color w:val="auto"/>
                <w:sz w:val="24"/>
                <w:szCs w:val="24"/>
              </w:rPr>
              <w:t>B.1.6. Eğitim ve öğretim süreçlerinin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_Toc95209304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19</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305" w:history="1">
            <w:r w:rsidR="00D34D3B" w:rsidRPr="00FE5063">
              <w:rPr>
                <w:rStyle w:val="Kpr"/>
                <w:rFonts w:cs="Times New Roman"/>
                <w:noProof/>
                <w:color w:val="auto"/>
                <w:sz w:val="24"/>
                <w:szCs w:val="24"/>
              </w:rPr>
              <w:t>B.2. Programların Yürütülmesi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_Toc95209305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20</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6" w:history="1">
            <w:r w:rsidR="00D34D3B" w:rsidRPr="00FE5063">
              <w:rPr>
                <w:rStyle w:val="Kpr"/>
                <w:rFonts w:ascii="Times New Roman" w:hAnsi="Times New Roman" w:cs="Times New Roman"/>
                <w:noProof/>
                <w:color w:val="auto"/>
                <w:sz w:val="24"/>
                <w:szCs w:val="24"/>
              </w:rPr>
              <w:t>B.2.1. Öğretim yöntem ve teknikleri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_Toc95209306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7" w:history="1">
            <w:r w:rsidR="00D34D3B" w:rsidRPr="00FE5063">
              <w:rPr>
                <w:rStyle w:val="Kpr"/>
                <w:rFonts w:ascii="Times New Roman" w:hAnsi="Times New Roman" w:cs="Times New Roman"/>
                <w:noProof/>
                <w:color w:val="auto"/>
                <w:sz w:val="24"/>
                <w:szCs w:val="24"/>
              </w:rPr>
              <w:t>B.2.2. Ölçme ve değerlendirme</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_Toc95209307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8" w:history="1">
            <w:r w:rsidR="00D34D3B" w:rsidRPr="00FE5063">
              <w:rPr>
                <w:rStyle w:val="Kpr"/>
                <w:rFonts w:ascii="Times New Roman" w:hAnsi="Times New Roman" w:cs="Times New Roman"/>
                <w:noProof/>
                <w:color w:val="auto"/>
                <w:sz w:val="24"/>
                <w:szCs w:val="24"/>
              </w:rPr>
              <w:t>B.2.3. Öğrenci kabulü, önceki öğrenmenin tanınması ve kredilendirilmesi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_Toc95209308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20</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09" w:history="1">
            <w:r w:rsidR="00D34D3B" w:rsidRPr="00FE5063">
              <w:rPr>
                <w:rStyle w:val="Kpr"/>
                <w:rFonts w:ascii="Times New Roman" w:hAnsi="Times New Roman" w:cs="Times New Roman"/>
                <w:noProof/>
                <w:color w:val="auto"/>
                <w:sz w:val="24"/>
                <w:szCs w:val="24"/>
              </w:rPr>
              <w:t>B.2.4. Yeterliliklerin sertifikalandırılması ve diploma</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_Toc95209309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21</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10" w:history="1">
            <w:r w:rsidR="00D34D3B" w:rsidRPr="00FE5063">
              <w:rPr>
                <w:rStyle w:val="Kpr"/>
                <w:rFonts w:cs="Times New Roman"/>
                <w:noProof/>
                <w:color w:val="auto"/>
                <w:sz w:val="24"/>
                <w:szCs w:val="24"/>
              </w:rPr>
              <w:t>B.3. Öğrenme Kaynakları ve Akademik Destek Hizmetleri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_Toc95209310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21</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1" w:history="1">
            <w:r w:rsidR="00D34D3B" w:rsidRPr="00FE5063">
              <w:rPr>
                <w:rStyle w:val="Kpr"/>
                <w:rFonts w:ascii="Times New Roman" w:hAnsi="Times New Roman" w:cs="Times New Roman"/>
                <w:noProof/>
                <w:color w:val="auto"/>
                <w:sz w:val="24"/>
                <w:szCs w:val="24"/>
              </w:rPr>
              <w:t>B.3.1. Öğrenme ortam ve kaynakları</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_Toc95209311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21</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2" w:history="1">
            <w:r w:rsidR="00D34D3B" w:rsidRPr="00FE5063">
              <w:rPr>
                <w:rStyle w:val="Kpr"/>
                <w:rFonts w:ascii="Times New Roman" w:hAnsi="Times New Roman" w:cs="Times New Roman"/>
                <w:noProof/>
                <w:color w:val="auto"/>
                <w:sz w:val="24"/>
                <w:szCs w:val="24"/>
              </w:rPr>
              <w:t>B.3.2. Akademik destek hizmetleri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_Toc95209312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23</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3" w:history="1">
            <w:r w:rsidR="00D34D3B" w:rsidRPr="00FE5063">
              <w:rPr>
                <w:rStyle w:val="Kpr"/>
                <w:rFonts w:ascii="Times New Roman" w:hAnsi="Times New Roman" w:cs="Times New Roman"/>
                <w:noProof/>
                <w:color w:val="auto"/>
                <w:sz w:val="24"/>
                <w:szCs w:val="24"/>
              </w:rPr>
              <w:t>B.3.3. Tesis ve altyapılar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_Toc95209313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23</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4" w:history="1">
            <w:r w:rsidR="00D34D3B" w:rsidRPr="00FE5063">
              <w:rPr>
                <w:rStyle w:val="Kpr"/>
                <w:rFonts w:ascii="Times New Roman" w:hAnsi="Times New Roman" w:cs="Times New Roman"/>
                <w:noProof/>
                <w:color w:val="auto"/>
                <w:sz w:val="24"/>
                <w:szCs w:val="24"/>
              </w:rPr>
              <w:t>B.3.4. Dezavantajlı gruplar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_Toc95209314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23</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5" w:history="1">
            <w:r w:rsidR="00D34D3B" w:rsidRPr="00FE5063">
              <w:rPr>
                <w:rStyle w:val="Kpr"/>
                <w:rFonts w:ascii="Times New Roman" w:hAnsi="Times New Roman" w:cs="Times New Roman"/>
                <w:noProof/>
                <w:color w:val="auto"/>
                <w:sz w:val="24"/>
                <w:szCs w:val="24"/>
              </w:rPr>
              <w:t>B.3.5. Sosyal, kültürel, sportif faaliyetler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_Toc95209315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23</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16" w:history="1">
            <w:r w:rsidR="00D34D3B" w:rsidRPr="00FE5063">
              <w:rPr>
                <w:rStyle w:val="Kpr"/>
                <w:rFonts w:cs="Times New Roman"/>
                <w:noProof/>
                <w:color w:val="auto"/>
                <w:sz w:val="24"/>
                <w:szCs w:val="24"/>
              </w:rPr>
              <w:t>B.4. Öğretim Kadrosu</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_Toc95209316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23</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7" w:history="1">
            <w:r w:rsidR="00D34D3B" w:rsidRPr="00FE5063">
              <w:rPr>
                <w:rStyle w:val="Kpr"/>
                <w:rFonts w:ascii="Times New Roman" w:hAnsi="Times New Roman" w:cs="Times New Roman"/>
                <w:noProof/>
                <w:color w:val="auto"/>
                <w:sz w:val="24"/>
                <w:szCs w:val="24"/>
              </w:rPr>
              <w:t>B.4.1. Atama, yükseltme ve görevlendirme kriterleri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_Toc95209317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25</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8" w:history="1">
            <w:r w:rsidR="00D34D3B" w:rsidRPr="00FE5063">
              <w:rPr>
                <w:rStyle w:val="Kpr"/>
                <w:rFonts w:ascii="Times New Roman" w:hAnsi="Times New Roman" w:cs="Times New Roman"/>
                <w:noProof/>
                <w:color w:val="auto"/>
                <w:sz w:val="24"/>
                <w:szCs w:val="24"/>
              </w:rPr>
              <w:t>B.4.2. Öğretim yetkinlikleri ve gelişimi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_Toc95209318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26</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19" w:history="1">
            <w:r w:rsidR="00D34D3B" w:rsidRPr="00FE5063">
              <w:rPr>
                <w:rStyle w:val="Kpr"/>
                <w:rFonts w:ascii="Times New Roman" w:hAnsi="Times New Roman" w:cs="Times New Roman"/>
                <w:noProof/>
                <w:color w:val="auto"/>
                <w:sz w:val="24"/>
                <w:szCs w:val="24"/>
              </w:rPr>
              <w:t>B.4.3. Eğitim faaliyetlerine yönelik teşvik ve ödüllendirme</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_Toc95209319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26</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320" w:history="1">
            <w:r w:rsidR="00D34D3B" w:rsidRPr="00FE5063">
              <w:rPr>
                <w:rStyle w:val="Kpr"/>
                <w:rFonts w:cs="Times New Roman"/>
                <w:noProof/>
                <w:color w:val="auto"/>
                <w:sz w:val="24"/>
                <w:szCs w:val="24"/>
              </w:rPr>
              <w:t>C.</w:t>
            </w:r>
            <w:r w:rsidR="00D34D3B" w:rsidRPr="00FE5063">
              <w:rPr>
                <w:rStyle w:val="Kpr"/>
                <w:rFonts w:cs="Times New Roman"/>
                <w:noProof/>
                <w:color w:val="auto"/>
                <w:sz w:val="24"/>
                <w:szCs w:val="24"/>
                <w:lang w:eastAsia="tr-TR"/>
              </w:rPr>
              <w:t xml:space="preserve"> ARAŞTIRMA VE GELİŞTİRME</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_Toc95209320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26</w:t>
            </w:r>
            <w:r w:rsidR="00D34D3B" w:rsidRPr="00FE5063">
              <w:rPr>
                <w:rFonts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21" w:history="1">
            <w:r w:rsidR="00D34D3B" w:rsidRPr="00FE5063">
              <w:rPr>
                <w:rStyle w:val="Kpr"/>
                <w:rFonts w:cs="Times New Roman"/>
                <w:noProof/>
                <w:color w:val="auto"/>
                <w:sz w:val="24"/>
                <w:szCs w:val="24"/>
              </w:rPr>
              <w:t>C.1. Araştırma Süreçlerinin Yönetimi ve Araştırma Kaynakları</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_Toc95209321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26</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22" w:history="1">
            <w:r w:rsidR="00D34D3B" w:rsidRPr="00FE5063">
              <w:rPr>
                <w:rStyle w:val="Kpr"/>
                <w:rFonts w:ascii="Times New Roman" w:hAnsi="Times New Roman" w:cs="Times New Roman"/>
                <w:noProof/>
                <w:color w:val="auto"/>
                <w:sz w:val="24"/>
                <w:szCs w:val="24"/>
              </w:rPr>
              <w:t>C.1.1. Araştırma süreçlerinin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_Toc95209322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26</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23" w:history="1">
            <w:r w:rsidR="00D34D3B" w:rsidRPr="00FE5063">
              <w:rPr>
                <w:rStyle w:val="Kpr"/>
                <w:rFonts w:ascii="Times New Roman" w:hAnsi="Times New Roman" w:cs="Times New Roman"/>
                <w:noProof/>
                <w:color w:val="auto"/>
                <w:sz w:val="24"/>
                <w:szCs w:val="24"/>
              </w:rPr>
              <w:t>C.1.2. İç ve dış kaynaklar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_Toc95209323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26</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24" w:history="1">
            <w:r w:rsidR="00D34D3B" w:rsidRPr="00FE5063">
              <w:rPr>
                <w:rStyle w:val="Kpr"/>
                <w:rFonts w:ascii="Times New Roman" w:hAnsi="Times New Roman" w:cs="Times New Roman"/>
                <w:noProof/>
                <w:color w:val="auto"/>
                <w:sz w:val="24"/>
                <w:szCs w:val="24"/>
              </w:rPr>
              <w:t>C.1.3. Doktora programları ve doktora sonrası imkanlar</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_Toc95209324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25" w:history="1">
            <w:r w:rsidR="00D34D3B" w:rsidRPr="00FE5063">
              <w:rPr>
                <w:rStyle w:val="Kpr"/>
                <w:rFonts w:cs="Times New Roman"/>
                <w:noProof/>
                <w:color w:val="auto"/>
                <w:sz w:val="24"/>
                <w:szCs w:val="24"/>
              </w:rPr>
              <w:t>C.2. Araştırma Yetkinliği, İş birlikleri ve Destekler</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_Toc95209325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27</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26" w:history="1">
            <w:r w:rsidR="00D34D3B" w:rsidRPr="00FE5063">
              <w:rPr>
                <w:rStyle w:val="Kpr"/>
                <w:rFonts w:ascii="Times New Roman" w:hAnsi="Times New Roman" w:cs="Times New Roman"/>
                <w:noProof/>
                <w:color w:val="auto"/>
                <w:sz w:val="24"/>
                <w:szCs w:val="24"/>
              </w:rPr>
              <w:t>C.2.1. Araştırma yetkinlikleri ve gelişimi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_Toc95209326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27" w:history="1">
            <w:r w:rsidR="00D34D3B" w:rsidRPr="00FE5063">
              <w:rPr>
                <w:rStyle w:val="Kpr"/>
                <w:rFonts w:ascii="Times New Roman" w:hAnsi="Times New Roman" w:cs="Times New Roman"/>
                <w:noProof/>
                <w:color w:val="auto"/>
                <w:sz w:val="24"/>
                <w:szCs w:val="24"/>
              </w:rPr>
              <w:t>C.2.2. Ulusal ve uluslararası ortak programlar ve ortak araştırma birimleri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_Toc95209327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27</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28" w:history="1">
            <w:r w:rsidR="00D34D3B" w:rsidRPr="00FE5063">
              <w:rPr>
                <w:rStyle w:val="Kpr"/>
                <w:rFonts w:cs="Times New Roman"/>
                <w:noProof/>
                <w:color w:val="auto"/>
                <w:sz w:val="24"/>
                <w:szCs w:val="24"/>
              </w:rPr>
              <w:t>C.3. Araştırma Performansı</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_Toc95209328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27</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29" w:history="1">
            <w:r w:rsidR="00D34D3B" w:rsidRPr="00FE5063">
              <w:rPr>
                <w:rStyle w:val="Kpr"/>
                <w:rFonts w:ascii="Times New Roman" w:hAnsi="Times New Roman" w:cs="Times New Roman"/>
                <w:noProof/>
                <w:color w:val="auto"/>
                <w:sz w:val="24"/>
                <w:szCs w:val="24"/>
              </w:rPr>
              <w:t>C.3.1. Araştırma performansının izlenmesi ve değerlendirilmesi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_Toc95209329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30" w:history="1">
            <w:r w:rsidR="00D34D3B" w:rsidRPr="00FE5063">
              <w:rPr>
                <w:rStyle w:val="Kpr"/>
                <w:rFonts w:ascii="Times New Roman" w:hAnsi="Times New Roman" w:cs="Times New Roman"/>
                <w:noProof/>
                <w:color w:val="auto"/>
                <w:sz w:val="24"/>
                <w:szCs w:val="24"/>
              </w:rPr>
              <w:t>C.3.2. Öğretim elemanı/araştırmacı performansının değerlendirilmesi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_Toc95209330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31" w:history="1">
            <w:r w:rsidR="00D34D3B" w:rsidRPr="00FE5063">
              <w:rPr>
                <w:rStyle w:val="Kpr"/>
                <w:rFonts w:eastAsiaTheme="minorHAnsi" w:cs="Times New Roman"/>
                <w:noProof/>
                <w:color w:val="auto"/>
                <w:sz w:val="24"/>
                <w:szCs w:val="24"/>
              </w:rPr>
              <w:t>Öğretim elemanı performansları</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_Toc95209331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28</w:t>
            </w:r>
            <w:r w:rsidR="00D34D3B" w:rsidRPr="00FE5063">
              <w:rPr>
                <w:rFonts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332" w:history="1">
            <w:r w:rsidR="00D34D3B" w:rsidRPr="00FE5063">
              <w:rPr>
                <w:rStyle w:val="Kpr"/>
                <w:rFonts w:cs="Times New Roman"/>
                <w:noProof/>
                <w:color w:val="auto"/>
                <w:sz w:val="24"/>
                <w:szCs w:val="24"/>
              </w:rPr>
              <w:t>D. TOPLUMSAL KATKI</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_Toc95209332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28</w:t>
            </w:r>
            <w:r w:rsidR="00D34D3B" w:rsidRPr="00FE5063">
              <w:rPr>
                <w:rFonts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33" w:history="1">
            <w:r w:rsidR="00D34D3B" w:rsidRPr="00FE5063">
              <w:rPr>
                <w:rStyle w:val="Kpr"/>
                <w:rFonts w:cs="Times New Roman"/>
                <w:noProof/>
                <w:color w:val="auto"/>
                <w:sz w:val="24"/>
                <w:szCs w:val="24"/>
              </w:rPr>
              <w:t>D.1. Toplumsal Katkı Süreçlerinin Yönetimi ve Toplumsal Katkı Kaynakları</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_Toc95209333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28</w:t>
            </w:r>
            <w:r w:rsidR="00D34D3B" w:rsidRPr="00FE5063">
              <w:rPr>
                <w:rFonts w:cs="Times New Roman"/>
                <w:noProof/>
                <w:webHidden/>
                <w:sz w:val="24"/>
                <w:szCs w:val="24"/>
              </w:rPr>
              <w:fldChar w:fldCharType="end"/>
            </w:r>
          </w:hyperlink>
        </w:p>
        <w:p w:rsidR="00D34D3B" w:rsidRPr="00FE5063" w:rsidRDefault="009A7B70">
          <w:pPr>
            <w:pStyle w:val="T3"/>
            <w:tabs>
              <w:tab w:val="right" w:leader="dot" w:pos="9212"/>
            </w:tabs>
            <w:rPr>
              <w:rFonts w:ascii="Times New Roman" w:eastAsiaTheme="minorEastAsia" w:hAnsi="Times New Roman" w:cs="Times New Roman"/>
              <w:noProof/>
              <w:sz w:val="24"/>
              <w:szCs w:val="24"/>
              <w:lang w:eastAsia="tr-TR"/>
            </w:rPr>
          </w:pPr>
          <w:hyperlink w:anchor="_Toc95209334" w:history="1">
            <w:r w:rsidR="00D34D3B" w:rsidRPr="00FE5063">
              <w:rPr>
                <w:rStyle w:val="Kpr"/>
                <w:rFonts w:ascii="Times New Roman" w:hAnsi="Times New Roman" w:cs="Times New Roman"/>
                <w:noProof/>
                <w:color w:val="auto"/>
                <w:sz w:val="24"/>
                <w:szCs w:val="24"/>
              </w:rPr>
              <w:t>D.1.1. Toplumsal katkı süreçlerinin yönetimi</w:t>
            </w:r>
            <w:r w:rsidR="00D34D3B" w:rsidRPr="00FE5063">
              <w:rPr>
                <w:rFonts w:ascii="Times New Roman" w:hAnsi="Times New Roman" w:cs="Times New Roman"/>
                <w:noProof/>
                <w:webHidden/>
                <w:sz w:val="24"/>
                <w:szCs w:val="24"/>
              </w:rPr>
              <w:tab/>
            </w:r>
            <w:r w:rsidR="00D34D3B" w:rsidRPr="00FE5063">
              <w:rPr>
                <w:rFonts w:ascii="Times New Roman" w:hAnsi="Times New Roman" w:cs="Times New Roman"/>
                <w:noProof/>
                <w:webHidden/>
                <w:sz w:val="24"/>
                <w:szCs w:val="24"/>
              </w:rPr>
              <w:fldChar w:fldCharType="begin"/>
            </w:r>
            <w:r w:rsidR="00D34D3B" w:rsidRPr="00FE5063">
              <w:rPr>
                <w:rFonts w:ascii="Times New Roman" w:hAnsi="Times New Roman" w:cs="Times New Roman"/>
                <w:noProof/>
                <w:webHidden/>
                <w:sz w:val="24"/>
                <w:szCs w:val="24"/>
              </w:rPr>
              <w:instrText xml:space="preserve"> PAGEREF _Toc95209334 \h </w:instrText>
            </w:r>
            <w:r w:rsidR="00D34D3B" w:rsidRPr="00FE5063">
              <w:rPr>
                <w:rFonts w:ascii="Times New Roman" w:hAnsi="Times New Roman" w:cs="Times New Roman"/>
                <w:noProof/>
                <w:webHidden/>
                <w:sz w:val="24"/>
                <w:szCs w:val="24"/>
              </w:rPr>
            </w:r>
            <w:r w:rsidR="00D34D3B" w:rsidRPr="00FE5063">
              <w:rPr>
                <w:rFonts w:ascii="Times New Roman" w:hAnsi="Times New Roman" w:cs="Times New Roman"/>
                <w:noProof/>
                <w:webHidden/>
                <w:sz w:val="24"/>
                <w:szCs w:val="24"/>
              </w:rPr>
              <w:fldChar w:fldCharType="separate"/>
            </w:r>
            <w:r w:rsidR="00D34D3B" w:rsidRPr="00FE5063">
              <w:rPr>
                <w:rFonts w:ascii="Times New Roman" w:hAnsi="Times New Roman" w:cs="Times New Roman"/>
                <w:noProof/>
                <w:webHidden/>
                <w:sz w:val="24"/>
                <w:szCs w:val="24"/>
              </w:rPr>
              <w:t>28</w:t>
            </w:r>
            <w:r w:rsidR="00D34D3B" w:rsidRPr="00FE5063">
              <w:rPr>
                <w:rFonts w:ascii="Times New Roman" w:hAnsi="Times New Roman" w:cs="Times New Roman"/>
                <w:noProof/>
                <w:webHidden/>
                <w:sz w:val="24"/>
                <w:szCs w:val="24"/>
              </w:rPr>
              <w:fldChar w:fldCharType="end"/>
            </w:r>
          </w:hyperlink>
        </w:p>
        <w:p w:rsidR="00D34D3B" w:rsidRPr="00FE5063" w:rsidRDefault="009A7B70">
          <w:pPr>
            <w:pStyle w:val="T2"/>
            <w:tabs>
              <w:tab w:val="right" w:leader="dot" w:pos="9212"/>
            </w:tabs>
            <w:rPr>
              <w:rFonts w:eastAsiaTheme="minorEastAsia" w:cs="Times New Roman"/>
              <w:b w:val="0"/>
              <w:bCs w:val="0"/>
              <w:noProof/>
              <w:sz w:val="24"/>
              <w:szCs w:val="24"/>
              <w:lang w:eastAsia="tr-TR"/>
            </w:rPr>
          </w:pPr>
          <w:hyperlink w:anchor="_Toc95209335" w:history="1">
            <w:r w:rsidR="00D34D3B" w:rsidRPr="00FE5063">
              <w:rPr>
                <w:rStyle w:val="Kpr"/>
                <w:rFonts w:cs="Times New Roman"/>
                <w:noProof/>
                <w:color w:val="auto"/>
                <w:sz w:val="24"/>
                <w:szCs w:val="24"/>
              </w:rPr>
              <w:t>D.2. Toplumsal Katkı Performansı</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_Toc95209335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28</w:t>
            </w:r>
            <w:r w:rsidR="00D34D3B" w:rsidRPr="00FE5063">
              <w:rPr>
                <w:rFonts w:cs="Times New Roman"/>
                <w:noProof/>
                <w:webHidden/>
                <w:sz w:val="24"/>
                <w:szCs w:val="24"/>
              </w:rPr>
              <w:fldChar w:fldCharType="end"/>
            </w:r>
          </w:hyperlink>
        </w:p>
        <w:p w:rsidR="00D34D3B" w:rsidRPr="00FE5063" w:rsidRDefault="009A7B70">
          <w:pPr>
            <w:pStyle w:val="T1"/>
            <w:tabs>
              <w:tab w:val="right" w:leader="dot" w:pos="9212"/>
            </w:tabs>
            <w:rPr>
              <w:rFonts w:eastAsiaTheme="minorEastAsia" w:cs="Times New Roman"/>
              <w:b w:val="0"/>
              <w:bCs w:val="0"/>
              <w:noProof/>
              <w:sz w:val="24"/>
              <w:szCs w:val="24"/>
              <w:lang w:eastAsia="tr-TR"/>
            </w:rPr>
          </w:pPr>
          <w:hyperlink w:anchor="_Toc95209336" w:history="1">
            <w:r w:rsidR="00D34D3B" w:rsidRPr="00FE5063">
              <w:rPr>
                <w:rStyle w:val="Kpr"/>
                <w:rFonts w:cs="Times New Roman"/>
                <w:noProof/>
                <w:color w:val="auto"/>
                <w:sz w:val="24"/>
                <w:szCs w:val="24"/>
              </w:rPr>
              <w:t>SONUÇ VE DEĞERLENDİRME</w:t>
            </w:r>
            <w:r w:rsidR="00D34D3B" w:rsidRPr="00FE5063">
              <w:rPr>
                <w:rFonts w:cs="Times New Roman"/>
                <w:noProof/>
                <w:webHidden/>
                <w:sz w:val="24"/>
                <w:szCs w:val="24"/>
              </w:rPr>
              <w:tab/>
            </w:r>
            <w:r w:rsidR="00D34D3B" w:rsidRPr="00FE5063">
              <w:rPr>
                <w:rFonts w:cs="Times New Roman"/>
                <w:noProof/>
                <w:webHidden/>
                <w:sz w:val="24"/>
                <w:szCs w:val="24"/>
              </w:rPr>
              <w:fldChar w:fldCharType="begin"/>
            </w:r>
            <w:r w:rsidR="00D34D3B" w:rsidRPr="00FE5063">
              <w:rPr>
                <w:rFonts w:cs="Times New Roman"/>
                <w:noProof/>
                <w:webHidden/>
                <w:sz w:val="24"/>
                <w:szCs w:val="24"/>
              </w:rPr>
              <w:instrText xml:space="preserve"> PAGEREF _Toc95209336 \h </w:instrText>
            </w:r>
            <w:r w:rsidR="00D34D3B" w:rsidRPr="00FE5063">
              <w:rPr>
                <w:rFonts w:cs="Times New Roman"/>
                <w:noProof/>
                <w:webHidden/>
                <w:sz w:val="24"/>
                <w:szCs w:val="24"/>
              </w:rPr>
            </w:r>
            <w:r w:rsidR="00D34D3B" w:rsidRPr="00FE5063">
              <w:rPr>
                <w:rFonts w:cs="Times New Roman"/>
                <w:noProof/>
                <w:webHidden/>
                <w:sz w:val="24"/>
                <w:szCs w:val="24"/>
              </w:rPr>
              <w:fldChar w:fldCharType="separate"/>
            </w:r>
            <w:r w:rsidR="00D34D3B" w:rsidRPr="00FE5063">
              <w:rPr>
                <w:rFonts w:cs="Times New Roman"/>
                <w:noProof/>
                <w:webHidden/>
                <w:sz w:val="24"/>
                <w:szCs w:val="24"/>
              </w:rPr>
              <w:t>29</w:t>
            </w:r>
            <w:r w:rsidR="00D34D3B" w:rsidRPr="00FE5063">
              <w:rPr>
                <w:rFonts w:cs="Times New Roman"/>
                <w:noProof/>
                <w:webHidden/>
                <w:sz w:val="24"/>
                <w:szCs w:val="24"/>
              </w:rPr>
              <w:fldChar w:fldCharType="end"/>
            </w:r>
          </w:hyperlink>
        </w:p>
        <w:p w:rsidR="00270529" w:rsidRPr="00FE5063" w:rsidRDefault="00270529" w:rsidP="00683C91">
          <w:pPr>
            <w:pStyle w:val="T1"/>
            <w:tabs>
              <w:tab w:val="right" w:leader="dot" w:pos="9212"/>
            </w:tabs>
            <w:spacing w:line="360" w:lineRule="auto"/>
            <w:rPr>
              <w:rFonts w:eastAsiaTheme="minorEastAsia" w:cs="Times New Roman"/>
              <w:b w:val="0"/>
              <w:bCs w:val="0"/>
              <w:noProof/>
              <w:sz w:val="24"/>
              <w:szCs w:val="24"/>
              <w:lang w:eastAsia="tr-TR"/>
            </w:rPr>
          </w:pPr>
          <w:r w:rsidRPr="00FE5063">
            <w:rPr>
              <w:rFonts w:cs="Times New Roman"/>
              <w:sz w:val="24"/>
              <w:szCs w:val="24"/>
            </w:rPr>
            <w:fldChar w:fldCharType="end"/>
          </w:r>
        </w:p>
      </w:sdtContent>
    </w:sdt>
    <w:p w:rsidR="000A5506" w:rsidRPr="00FE5063" w:rsidRDefault="000A5506" w:rsidP="00683C91">
      <w:pPr>
        <w:spacing w:line="360" w:lineRule="auto"/>
        <w:ind w:right="39"/>
        <w:jc w:val="center"/>
        <w:rPr>
          <w:rFonts w:ascii="Times New Roman" w:eastAsia="Times New Roman" w:hAnsi="Times New Roman" w:cs="Times New Roman"/>
          <w:b/>
          <w:sz w:val="24"/>
          <w:szCs w:val="24"/>
        </w:rPr>
      </w:pPr>
      <w:r w:rsidRPr="00FE5063">
        <w:rPr>
          <w:rFonts w:ascii="Times New Roman" w:eastAsia="Times New Roman" w:hAnsi="Times New Roman" w:cs="Times New Roman"/>
          <w:b/>
          <w:sz w:val="24"/>
          <w:szCs w:val="24"/>
        </w:rPr>
        <w:t>Tablolar Listesi</w:t>
      </w:r>
    </w:p>
    <w:p w:rsidR="00170DB6" w:rsidRPr="00FE5063" w:rsidRDefault="00170DB6" w:rsidP="00683C91">
      <w:pPr>
        <w:pStyle w:val="ekillerTablosu"/>
        <w:tabs>
          <w:tab w:val="right" w:leader="dot" w:pos="9212"/>
        </w:tabs>
        <w:spacing w:line="360" w:lineRule="auto"/>
        <w:rPr>
          <w:rFonts w:ascii="Times New Roman" w:hAnsi="Times New Roman" w:cs="Times New Roman"/>
          <w:noProof/>
          <w:sz w:val="24"/>
          <w:szCs w:val="24"/>
        </w:rPr>
      </w:pPr>
      <w:r w:rsidRPr="00FE5063">
        <w:rPr>
          <w:rFonts w:ascii="Times New Roman" w:eastAsia="Times New Roman" w:hAnsi="Times New Roman" w:cs="Times New Roman"/>
          <w:sz w:val="24"/>
          <w:szCs w:val="24"/>
        </w:rPr>
        <w:lastRenderedPageBreak/>
        <w:fldChar w:fldCharType="begin"/>
      </w:r>
      <w:r w:rsidRPr="00FE5063">
        <w:rPr>
          <w:rFonts w:ascii="Times New Roman" w:eastAsia="Times New Roman" w:hAnsi="Times New Roman" w:cs="Times New Roman"/>
          <w:sz w:val="24"/>
          <w:szCs w:val="24"/>
        </w:rPr>
        <w:instrText xml:space="preserve"> TOC \h \z \c "Tablo" </w:instrText>
      </w:r>
      <w:r w:rsidRPr="00FE5063">
        <w:rPr>
          <w:rFonts w:ascii="Times New Roman" w:eastAsia="Times New Roman" w:hAnsi="Times New Roman" w:cs="Times New Roman"/>
          <w:sz w:val="24"/>
          <w:szCs w:val="24"/>
        </w:rPr>
        <w:fldChar w:fldCharType="separate"/>
      </w:r>
      <w:hyperlink w:anchor="_Toc92887779" w:history="1">
        <w:r w:rsidRPr="00FE5063">
          <w:rPr>
            <w:rStyle w:val="Kpr"/>
            <w:rFonts w:ascii="Times New Roman" w:hAnsi="Times New Roman" w:cs="Times New Roman"/>
            <w:b/>
            <w:noProof/>
            <w:color w:val="auto"/>
            <w:sz w:val="24"/>
            <w:szCs w:val="24"/>
          </w:rPr>
          <w:t>Tablo 1</w:t>
        </w:r>
        <w:r w:rsidRPr="00FE5063">
          <w:rPr>
            <w:rStyle w:val="Kpr"/>
            <w:rFonts w:ascii="Times New Roman" w:hAnsi="Times New Roman" w:cs="Times New Roman"/>
            <w:noProof/>
            <w:color w:val="auto"/>
            <w:sz w:val="24"/>
            <w:szCs w:val="24"/>
          </w:rPr>
          <w:t xml:space="preserve"> </w:t>
        </w:r>
        <w:r w:rsidRPr="00FE5063">
          <w:rPr>
            <w:rStyle w:val="Kpr"/>
            <w:rFonts w:ascii="Times New Roman" w:hAnsi="Times New Roman" w:cs="Times New Roman"/>
            <w:noProof/>
            <w:color w:val="auto"/>
            <w:sz w:val="24"/>
            <w:szCs w:val="24"/>
            <w:shd w:val="clear" w:color="auto" w:fill="FFFFFF"/>
          </w:rPr>
          <w:t>Siirt Üniversitesi Fen Edebiyat Fakültesi Bünyesinde Bulunan Bölümler</w:t>
        </w:r>
        <w:r w:rsidRPr="00FE5063">
          <w:rPr>
            <w:rFonts w:ascii="Times New Roman" w:hAnsi="Times New Roman" w:cs="Times New Roman"/>
            <w:noProof/>
            <w:webHidden/>
            <w:sz w:val="24"/>
            <w:szCs w:val="24"/>
          </w:rPr>
          <w:tab/>
        </w:r>
        <w:r w:rsidRPr="00FE5063">
          <w:rPr>
            <w:rFonts w:ascii="Times New Roman" w:hAnsi="Times New Roman" w:cs="Times New Roman"/>
            <w:noProof/>
            <w:webHidden/>
            <w:sz w:val="24"/>
            <w:szCs w:val="24"/>
          </w:rPr>
          <w:fldChar w:fldCharType="begin"/>
        </w:r>
        <w:r w:rsidRPr="00FE5063">
          <w:rPr>
            <w:rFonts w:ascii="Times New Roman" w:hAnsi="Times New Roman" w:cs="Times New Roman"/>
            <w:noProof/>
            <w:webHidden/>
            <w:sz w:val="24"/>
            <w:szCs w:val="24"/>
          </w:rPr>
          <w:instrText xml:space="preserve"> PAGEREF _Toc92887779 \h </w:instrText>
        </w:r>
        <w:r w:rsidRPr="00FE5063">
          <w:rPr>
            <w:rFonts w:ascii="Times New Roman" w:hAnsi="Times New Roman" w:cs="Times New Roman"/>
            <w:noProof/>
            <w:webHidden/>
            <w:sz w:val="24"/>
            <w:szCs w:val="24"/>
          </w:rPr>
        </w:r>
        <w:r w:rsidRPr="00FE5063">
          <w:rPr>
            <w:rFonts w:ascii="Times New Roman" w:hAnsi="Times New Roman" w:cs="Times New Roman"/>
            <w:noProof/>
            <w:webHidden/>
            <w:sz w:val="24"/>
            <w:szCs w:val="24"/>
          </w:rPr>
          <w:fldChar w:fldCharType="separate"/>
        </w:r>
        <w:r w:rsidRPr="00FE5063">
          <w:rPr>
            <w:rFonts w:ascii="Times New Roman" w:hAnsi="Times New Roman" w:cs="Times New Roman"/>
            <w:noProof/>
            <w:webHidden/>
            <w:sz w:val="24"/>
            <w:szCs w:val="24"/>
          </w:rPr>
          <w:t>6</w:t>
        </w:r>
        <w:r w:rsidRPr="00FE5063">
          <w:rPr>
            <w:rFonts w:ascii="Times New Roman" w:hAnsi="Times New Roman" w:cs="Times New Roman"/>
            <w:noProof/>
            <w:webHidden/>
            <w:sz w:val="24"/>
            <w:szCs w:val="24"/>
          </w:rPr>
          <w:fldChar w:fldCharType="end"/>
        </w:r>
      </w:hyperlink>
    </w:p>
    <w:p w:rsidR="00170DB6" w:rsidRPr="00FE5063" w:rsidRDefault="009A7B70" w:rsidP="00683C91">
      <w:pPr>
        <w:pStyle w:val="ekillerTablosu"/>
        <w:tabs>
          <w:tab w:val="right" w:leader="dot" w:pos="9212"/>
        </w:tabs>
        <w:spacing w:line="360" w:lineRule="auto"/>
        <w:rPr>
          <w:rFonts w:ascii="Times New Roman" w:hAnsi="Times New Roman" w:cs="Times New Roman"/>
          <w:noProof/>
          <w:sz w:val="24"/>
          <w:szCs w:val="24"/>
        </w:rPr>
      </w:pPr>
      <w:hyperlink w:anchor="_Toc92887780" w:history="1">
        <w:r w:rsidR="00170DB6" w:rsidRPr="00FE5063">
          <w:rPr>
            <w:rStyle w:val="Kpr"/>
            <w:rFonts w:ascii="Times New Roman" w:hAnsi="Times New Roman" w:cs="Times New Roman"/>
            <w:noProof/>
            <w:color w:val="auto"/>
            <w:sz w:val="24"/>
            <w:szCs w:val="24"/>
          </w:rPr>
          <w:t>Tablo 2 Fen-Edebiyat Fakültesi Kurul ve Yönetim Üyeleri</w:t>
        </w:r>
        <w:r w:rsidR="00170DB6" w:rsidRPr="00FE5063">
          <w:rPr>
            <w:rFonts w:ascii="Times New Roman" w:hAnsi="Times New Roman" w:cs="Times New Roman"/>
            <w:noProof/>
            <w:webHidden/>
            <w:sz w:val="24"/>
            <w:szCs w:val="24"/>
          </w:rPr>
          <w:tab/>
        </w:r>
        <w:r w:rsidR="00170DB6" w:rsidRPr="00FE5063">
          <w:rPr>
            <w:rFonts w:ascii="Times New Roman" w:hAnsi="Times New Roman" w:cs="Times New Roman"/>
            <w:noProof/>
            <w:webHidden/>
            <w:sz w:val="24"/>
            <w:szCs w:val="24"/>
          </w:rPr>
          <w:fldChar w:fldCharType="begin"/>
        </w:r>
        <w:r w:rsidR="00170DB6" w:rsidRPr="00FE5063">
          <w:rPr>
            <w:rFonts w:ascii="Times New Roman" w:hAnsi="Times New Roman" w:cs="Times New Roman"/>
            <w:noProof/>
            <w:webHidden/>
            <w:sz w:val="24"/>
            <w:szCs w:val="24"/>
          </w:rPr>
          <w:instrText xml:space="preserve"> PAGEREF _Toc92887780 \h </w:instrText>
        </w:r>
        <w:r w:rsidR="00170DB6" w:rsidRPr="00FE5063">
          <w:rPr>
            <w:rFonts w:ascii="Times New Roman" w:hAnsi="Times New Roman" w:cs="Times New Roman"/>
            <w:noProof/>
            <w:webHidden/>
            <w:sz w:val="24"/>
            <w:szCs w:val="24"/>
          </w:rPr>
        </w:r>
        <w:r w:rsidR="00170DB6" w:rsidRPr="00FE5063">
          <w:rPr>
            <w:rFonts w:ascii="Times New Roman" w:hAnsi="Times New Roman" w:cs="Times New Roman"/>
            <w:noProof/>
            <w:webHidden/>
            <w:sz w:val="24"/>
            <w:szCs w:val="24"/>
          </w:rPr>
          <w:fldChar w:fldCharType="separate"/>
        </w:r>
        <w:r w:rsidR="00170DB6" w:rsidRPr="00FE5063">
          <w:rPr>
            <w:rFonts w:ascii="Times New Roman" w:hAnsi="Times New Roman" w:cs="Times New Roman"/>
            <w:noProof/>
            <w:webHidden/>
            <w:sz w:val="24"/>
            <w:szCs w:val="24"/>
          </w:rPr>
          <w:t>10</w:t>
        </w:r>
        <w:r w:rsidR="00170DB6" w:rsidRPr="00FE5063">
          <w:rPr>
            <w:rFonts w:ascii="Times New Roman" w:hAnsi="Times New Roman" w:cs="Times New Roman"/>
            <w:noProof/>
            <w:webHidden/>
            <w:sz w:val="24"/>
            <w:szCs w:val="24"/>
          </w:rPr>
          <w:fldChar w:fldCharType="end"/>
        </w:r>
      </w:hyperlink>
    </w:p>
    <w:p w:rsidR="00170DB6" w:rsidRPr="00FE5063" w:rsidRDefault="009A7B70" w:rsidP="00683C91">
      <w:pPr>
        <w:pStyle w:val="ekillerTablosu"/>
        <w:tabs>
          <w:tab w:val="right" w:leader="dot" w:pos="9212"/>
        </w:tabs>
        <w:spacing w:line="360" w:lineRule="auto"/>
        <w:rPr>
          <w:rFonts w:ascii="Times New Roman" w:hAnsi="Times New Roman" w:cs="Times New Roman"/>
          <w:noProof/>
          <w:sz w:val="24"/>
          <w:szCs w:val="24"/>
        </w:rPr>
      </w:pPr>
      <w:hyperlink w:anchor="_Toc92887781" w:history="1">
        <w:r w:rsidR="00170DB6" w:rsidRPr="00FE5063">
          <w:rPr>
            <w:rStyle w:val="Kpr"/>
            <w:rFonts w:ascii="Times New Roman" w:hAnsi="Times New Roman" w:cs="Times New Roman"/>
            <w:noProof/>
            <w:color w:val="auto"/>
            <w:sz w:val="24"/>
            <w:szCs w:val="24"/>
          </w:rPr>
          <w:t>Tablo 3 Fen-Edebiyat Fakültesi Kalite Komisyonu</w:t>
        </w:r>
        <w:r w:rsidR="00170DB6" w:rsidRPr="00FE5063">
          <w:rPr>
            <w:rFonts w:ascii="Times New Roman" w:hAnsi="Times New Roman" w:cs="Times New Roman"/>
            <w:noProof/>
            <w:webHidden/>
            <w:sz w:val="24"/>
            <w:szCs w:val="24"/>
          </w:rPr>
          <w:tab/>
        </w:r>
        <w:r w:rsidR="00170DB6" w:rsidRPr="00FE5063">
          <w:rPr>
            <w:rFonts w:ascii="Times New Roman" w:hAnsi="Times New Roman" w:cs="Times New Roman"/>
            <w:noProof/>
            <w:webHidden/>
            <w:sz w:val="24"/>
            <w:szCs w:val="24"/>
          </w:rPr>
          <w:fldChar w:fldCharType="begin"/>
        </w:r>
        <w:r w:rsidR="00170DB6" w:rsidRPr="00FE5063">
          <w:rPr>
            <w:rFonts w:ascii="Times New Roman" w:hAnsi="Times New Roman" w:cs="Times New Roman"/>
            <w:noProof/>
            <w:webHidden/>
            <w:sz w:val="24"/>
            <w:szCs w:val="24"/>
          </w:rPr>
          <w:instrText xml:space="preserve"> PAGEREF _Toc92887781 \h </w:instrText>
        </w:r>
        <w:r w:rsidR="00170DB6" w:rsidRPr="00FE5063">
          <w:rPr>
            <w:rFonts w:ascii="Times New Roman" w:hAnsi="Times New Roman" w:cs="Times New Roman"/>
            <w:noProof/>
            <w:webHidden/>
            <w:sz w:val="24"/>
            <w:szCs w:val="24"/>
          </w:rPr>
        </w:r>
        <w:r w:rsidR="00170DB6" w:rsidRPr="00FE5063">
          <w:rPr>
            <w:rFonts w:ascii="Times New Roman" w:hAnsi="Times New Roman" w:cs="Times New Roman"/>
            <w:noProof/>
            <w:webHidden/>
            <w:sz w:val="24"/>
            <w:szCs w:val="24"/>
          </w:rPr>
          <w:fldChar w:fldCharType="separate"/>
        </w:r>
        <w:r w:rsidR="00170DB6" w:rsidRPr="00FE5063">
          <w:rPr>
            <w:rFonts w:ascii="Times New Roman" w:hAnsi="Times New Roman" w:cs="Times New Roman"/>
            <w:noProof/>
            <w:webHidden/>
            <w:sz w:val="24"/>
            <w:szCs w:val="24"/>
          </w:rPr>
          <w:t>11</w:t>
        </w:r>
        <w:r w:rsidR="00170DB6" w:rsidRPr="00FE5063">
          <w:rPr>
            <w:rFonts w:ascii="Times New Roman" w:hAnsi="Times New Roman" w:cs="Times New Roman"/>
            <w:noProof/>
            <w:webHidden/>
            <w:sz w:val="24"/>
            <w:szCs w:val="24"/>
          </w:rPr>
          <w:fldChar w:fldCharType="end"/>
        </w:r>
      </w:hyperlink>
    </w:p>
    <w:p w:rsidR="00170DB6" w:rsidRPr="00FE5063" w:rsidRDefault="009A7B70" w:rsidP="00683C91">
      <w:pPr>
        <w:pStyle w:val="ekillerTablosu"/>
        <w:tabs>
          <w:tab w:val="right" w:leader="dot" w:pos="9212"/>
        </w:tabs>
        <w:spacing w:line="360" w:lineRule="auto"/>
        <w:rPr>
          <w:rFonts w:ascii="Times New Roman" w:hAnsi="Times New Roman" w:cs="Times New Roman"/>
          <w:noProof/>
          <w:sz w:val="24"/>
          <w:szCs w:val="24"/>
        </w:rPr>
      </w:pPr>
      <w:hyperlink w:anchor="_Toc92887782" w:history="1">
        <w:r w:rsidR="00170DB6" w:rsidRPr="00FE5063">
          <w:rPr>
            <w:rStyle w:val="Kpr"/>
            <w:rFonts w:ascii="Times New Roman" w:hAnsi="Times New Roman" w:cs="Times New Roman"/>
            <w:noProof/>
            <w:color w:val="auto"/>
            <w:sz w:val="24"/>
            <w:szCs w:val="24"/>
          </w:rPr>
          <w:t>Tablo 4  Fen-Edebiyat Fakültesi Stratejik Amaç ve Hedefleri</w:t>
        </w:r>
        <w:r w:rsidR="00170DB6" w:rsidRPr="00FE5063">
          <w:rPr>
            <w:rFonts w:ascii="Times New Roman" w:hAnsi="Times New Roman" w:cs="Times New Roman"/>
            <w:noProof/>
            <w:webHidden/>
            <w:sz w:val="24"/>
            <w:szCs w:val="24"/>
          </w:rPr>
          <w:tab/>
        </w:r>
        <w:r w:rsidR="00170DB6" w:rsidRPr="00FE5063">
          <w:rPr>
            <w:rFonts w:ascii="Times New Roman" w:hAnsi="Times New Roman" w:cs="Times New Roman"/>
            <w:noProof/>
            <w:webHidden/>
            <w:sz w:val="24"/>
            <w:szCs w:val="24"/>
          </w:rPr>
          <w:fldChar w:fldCharType="begin"/>
        </w:r>
        <w:r w:rsidR="00170DB6" w:rsidRPr="00FE5063">
          <w:rPr>
            <w:rFonts w:ascii="Times New Roman" w:hAnsi="Times New Roman" w:cs="Times New Roman"/>
            <w:noProof/>
            <w:webHidden/>
            <w:sz w:val="24"/>
            <w:szCs w:val="24"/>
          </w:rPr>
          <w:instrText xml:space="preserve"> PAGEREF _Toc92887782 \h </w:instrText>
        </w:r>
        <w:r w:rsidR="00170DB6" w:rsidRPr="00FE5063">
          <w:rPr>
            <w:rFonts w:ascii="Times New Roman" w:hAnsi="Times New Roman" w:cs="Times New Roman"/>
            <w:noProof/>
            <w:webHidden/>
            <w:sz w:val="24"/>
            <w:szCs w:val="24"/>
          </w:rPr>
        </w:r>
        <w:r w:rsidR="00170DB6" w:rsidRPr="00FE5063">
          <w:rPr>
            <w:rFonts w:ascii="Times New Roman" w:hAnsi="Times New Roman" w:cs="Times New Roman"/>
            <w:noProof/>
            <w:webHidden/>
            <w:sz w:val="24"/>
            <w:szCs w:val="24"/>
          </w:rPr>
          <w:fldChar w:fldCharType="separate"/>
        </w:r>
        <w:r w:rsidR="00170DB6" w:rsidRPr="00FE5063">
          <w:rPr>
            <w:rFonts w:ascii="Times New Roman" w:hAnsi="Times New Roman" w:cs="Times New Roman"/>
            <w:noProof/>
            <w:webHidden/>
            <w:sz w:val="24"/>
            <w:szCs w:val="24"/>
          </w:rPr>
          <w:t>12</w:t>
        </w:r>
        <w:r w:rsidR="00170DB6" w:rsidRPr="00FE5063">
          <w:rPr>
            <w:rFonts w:ascii="Times New Roman" w:hAnsi="Times New Roman" w:cs="Times New Roman"/>
            <w:noProof/>
            <w:webHidden/>
            <w:sz w:val="24"/>
            <w:szCs w:val="24"/>
          </w:rPr>
          <w:fldChar w:fldCharType="end"/>
        </w:r>
      </w:hyperlink>
    </w:p>
    <w:p w:rsidR="00170DB6" w:rsidRPr="00FE5063" w:rsidRDefault="009A7B70" w:rsidP="00683C91">
      <w:pPr>
        <w:pStyle w:val="ekillerTablosu"/>
        <w:tabs>
          <w:tab w:val="right" w:leader="dot" w:pos="9212"/>
        </w:tabs>
        <w:spacing w:line="360" w:lineRule="auto"/>
        <w:rPr>
          <w:rFonts w:ascii="Times New Roman" w:hAnsi="Times New Roman" w:cs="Times New Roman"/>
          <w:noProof/>
          <w:sz w:val="24"/>
          <w:szCs w:val="24"/>
        </w:rPr>
      </w:pPr>
      <w:hyperlink w:anchor="_Toc92887783" w:history="1">
        <w:r w:rsidR="00170DB6" w:rsidRPr="00FE5063">
          <w:rPr>
            <w:rStyle w:val="Kpr"/>
            <w:rFonts w:ascii="Times New Roman" w:hAnsi="Times New Roman" w:cs="Times New Roman"/>
            <w:noProof/>
            <w:color w:val="auto"/>
            <w:sz w:val="24"/>
            <w:szCs w:val="24"/>
          </w:rPr>
          <w:t>Tablo 5 Fen-Edebiyat Fakültesi İç ve Dış Paydaşları</w:t>
        </w:r>
        <w:r w:rsidR="00170DB6" w:rsidRPr="00FE5063">
          <w:rPr>
            <w:rFonts w:ascii="Times New Roman" w:hAnsi="Times New Roman" w:cs="Times New Roman"/>
            <w:noProof/>
            <w:webHidden/>
            <w:sz w:val="24"/>
            <w:szCs w:val="24"/>
          </w:rPr>
          <w:tab/>
        </w:r>
        <w:r w:rsidR="00170DB6" w:rsidRPr="00FE5063">
          <w:rPr>
            <w:rFonts w:ascii="Times New Roman" w:hAnsi="Times New Roman" w:cs="Times New Roman"/>
            <w:noProof/>
            <w:webHidden/>
            <w:sz w:val="24"/>
            <w:szCs w:val="24"/>
          </w:rPr>
          <w:fldChar w:fldCharType="begin"/>
        </w:r>
        <w:r w:rsidR="00170DB6" w:rsidRPr="00FE5063">
          <w:rPr>
            <w:rFonts w:ascii="Times New Roman" w:hAnsi="Times New Roman" w:cs="Times New Roman"/>
            <w:noProof/>
            <w:webHidden/>
            <w:sz w:val="24"/>
            <w:szCs w:val="24"/>
          </w:rPr>
          <w:instrText xml:space="preserve"> PAGEREF _Toc92887783 \h </w:instrText>
        </w:r>
        <w:r w:rsidR="00170DB6" w:rsidRPr="00FE5063">
          <w:rPr>
            <w:rFonts w:ascii="Times New Roman" w:hAnsi="Times New Roman" w:cs="Times New Roman"/>
            <w:noProof/>
            <w:webHidden/>
            <w:sz w:val="24"/>
            <w:szCs w:val="24"/>
          </w:rPr>
        </w:r>
        <w:r w:rsidR="00170DB6" w:rsidRPr="00FE5063">
          <w:rPr>
            <w:rFonts w:ascii="Times New Roman" w:hAnsi="Times New Roman" w:cs="Times New Roman"/>
            <w:noProof/>
            <w:webHidden/>
            <w:sz w:val="24"/>
            <w:szCs w:val="24"/>
          </w:rPr>
          <w:fldChar w:fldCharType="separate"/>
        </w:r>
        <w:r w:rsidR="00170DB6" w:rsidRPr="00FE5063">
          <w:rPr>
            <w:rFonts w:ascii="Times New Roman" w:hAnsi="Times New Roman" w:cs="Times New Roman"/>
            <w:noProof/>
            <w:webHidden/>
            <w:sz w:val="24"/>
            <w:szCs w:val="24"/>
          </w:rPr>
          <w:t>16</w:t>
        </w:r>
        <w:r w:rsidR="00170DB6" w:rsidRPr="00FE5063">
          <w:rPr>
            <w:rFonts w:ascii="Times New Roman" w:hAnsi="Times New Roman" w:cs="Times New Roman"/>
            <w:noProof/>
            <w:webHidden/>
            <w:sz w:val="24"/>
            <w:szCs w:val="24"/>
          </w:rPr>
          <w:fldChar w:fldCharType="end"/>
        </w:r>
      </w:hyperlink>
    </w:p>
    <w:p w:rsidR="00170DB6" w:rsidRPr="00FE5063" w:rsidRDefault="009A7B70" w:rsidP="00683C91">
      <w:pPr>
        <w:pStyle w:val="ekillerTablosu"/>
        <w:tabs>
          <w:tab w:val="right" w:leader="dot" w:pos="9212"/>
        </w:tabs>
        <w:spacing w:line="360" w:lineRule="auto"/>
        <w:rPr>
          <w:rFonts w:ascii="Times New Roman" w:hAnsi="Times New Roman" w:cs="Times New Roman"/>
          <w:noProof/>
          <w:sz w:val="24"/>
          <w:szCs w:val="24"/>
        </w:rPr>
      </w:pPr>
      <w:hyperlink w:anchor="_Toc92887784" w:history="1">
        <w:r w:rsidR="00170DB6" w:rsidRPr="00FE5063">
          <w:rPr>
            <w:rStyle w:val="Kpr"/>
            <w:rFonts w:ascii="Times New Roman" w:hAnsi="Times New Roman" w:cs="Times New Roman"/>
            <w:b/>
            <w:noProof/>
            <w:color w:val="auto"/>
            <w:sz w:val="24"/>
            <w:szCs w:val="24"/>
          </w:rPr>
          <w:t xml:space="preserve">Tablo 6 </w:t>
        </w:r>
        <w:r w:rsidR="00170DB6" w:rsidRPr="00FE5063">
          <w:rPr>
            <w:rStyle w:val="Kpr"/>
            <w:rFonts w:ascii="Times New Roman" w:hAnsi="Times New Roman" w:cs="Times New Roman"/>
            <w:noProof/>
            <w:color w:val="auto"/>
            <w:sz w:val="24"/>
            <w:szCs w:val="24"/>
          </w:rPr>
          <w:t>Fen-Edebiyat Fakültesi Öğrenme Ortam ve Kaynakları</w:t>
        </w:r>
        <w:r w:rsidR="00170DB6" w:rsidRPr="00FE5063">
          <w:rPr>
            <w:rFonts w:ascii="Times New Roman" w:hAnsi="Times New Roman" w:cs="Times New Roman"/>
            <w:noProof/>
            <w:webHidden/>
            <w:sz w:val="24"/>
            <w:szCs w:val="24"/>
          </w:rPr>
          <w:tab/>
        </w:r>
        <w:r w:rsidR="00170DB6" w:rsidRPr="00FE5063">
          <w:rPr>
            <w:rFonts w:ascii="Times New Roman" w:hAnsi="Times New Roman" w:cs="Times New Roman"/>
            <w:noProof/>
            <w:webHidden/>
            <w:sz w:val="24"/>
            <w:szCs w:val="24"/>
          </w:rPr>
          <w:fldChar w:fldCharType="begin"/>
        </w:r>
        <w:r w:rsidR="00170DB6" w:rsidRPr="00FE5063">
          <w:rPr>
            <w:rFonts w:ascii="Times New Roman" w:hAnsi="Times New Roman" w:cs="Times New Roman"/>
            <w:noProof/>
            <w:webHidden/>
            <w:sz w:val="24"/>
            <w:szCs w:val="24"/>
          </w:rPr>
          <w:instrText xml:space="preserve"> PAGEREF _Toc92887784 \h </w:instrText>
        </w:r>
        <w:r w:rsidR="00170DB6" w:rsidRPr="00FE5063">
          <w:rPr>
            <w:rFonts w:ascii="Times New Roman" w:hAnsi="Times New Roman" w:cs="Times New Roman"/>
            <w:noProof/>
            <w:webHidden/>
            <w:sz w:val="24"/>
            <w:szCs w:val="24"/>
          </w:rPr>
        </w:r>
        <w:r w:rsidR="00170DB6" w:rsidRPr="00FE5063">
          <w:rPr>
            <w:rFonts w:ascii="Times New Roman" w:hAnsi="Times New Roman" w:cs="Times New Roman"/>
            <w:noProof/>
            <w:webHidden/>
            <w:sz w:val="24"/>
            <w:szCs w:val="24"/>
          </w:rPr>
          <w:fldChar w:fldCharType="separate"/>
        </w:r>
        <w:r w:rsidR="00170DB6" w:rsidRPr="00FE5063">
          <w:rPr>
            <w:rFonts w:ascii="Times New Roman" w:hAnsi="Times New Roman" w:cs="Times New Roman"/>
            <w:noProof/>
            <w:webHidden/>
            <w:sz w:val="24"/>
            <w:szCs w:val="24"/>
          </w:rPr>
          <w:t>23</w:t>
        </w:r>
        <w:r w:rsidR="00170DB6" w:rsidRPr="00FE5063">
          <w:rPr>
            <w:rFonts w:ascii="Times New Roman" w:hAnsi="Times New Roman" w:cs="Times New Roman"/>
            <w:noProof/>
            <w:webHidden/>
            <w:sz w:val="24"/>
            <w:szCs w:val="24"/>
          </w:rPr>
          <w:fldChar w:fldCharType="end"/>
        </w:r>
      </w:hyperlink>
    </w:p>
    <w:p w:rsidR="00170DB6" w:rsidRPr="00FE5063" w:rsidRDefault="009A7B70" w:rsidP="00683C91">
      <w:pPr>
        <w:pStyle w:val="ekillerTablosu"/>
        <w:tabs>
          <w:tab w:val="right" w:leader="dot" w:pos="9212"/>
        </w:tabs>
        <w:spacing w:line="360" w:lineRule="auto"/>
        <w:rPr>
          <w:rFonts w:ascii="Times New Roman" w:hAnsi="Times New Roman" w:cs="Times New Roman"/>
          <w:noProof/>
          <w:sz w:val="24"/>
          <w:szCs w:val="24"/>
        </w:rPr>
      </w:pPr>
      <w:hyperlink w:anchor="_Toc92887785" w:history="1">
        <w:r w:rsidR="00170DB6" w:rsidRPr="00FE5063">
          <w:rPr>
            <w:rStyle w:val="Kpr"/>
            <w:rFonts w:ascii="Times New Roman" w:hAnsi="Times New Roman" w:cs="Times New Roman"/>
            <w:noProof/>
            <w:color w:val="auto"/>
            <w:sz w:val="24"/>
            <w:szCs w:val="24"/>
          </w:rPr>
          <w:t>Tablo 7 Fen-Edebiyat Fakültesi Akademik Personel Listesi (2021)</w:t>
        </w:r>
        <w:r w:rsidR="00170DB6" w:rsidRPr="00FE5063">
          <w:rPr>
            <w:rFonts w:ascii="Times New Roman" w:hAnsi="Times New Roman" w:cs="Times New Roman"/>
            <w:noProof/>
            <w:webHidden/>
            <w:sz w:val="24"/>
            <w:szCs w:val="24"/>
          </w:rPr>
          <w:tab/>
        </w:r>
        <w:r w:rsidR="00170DB6" w:rsidRPr="00FE5063">
          <w:rPr>
            <w:rFonts w:ascii="Times New Roman" w:hAnsi="Times New Roman" w:cs="Times New Roman"/>
            <w:noProof/>
            <w:webHidden/>
            <w:sz w:val="24"/>
            <w:szCs w:val="24"/>
          </w:rPr>
          <w:fldChar w:fldCharType="begin"/>
        </w:r>
        <w:r w:rsidR="00170DB6" w:rsidRPr="00FE5063">
          <w:rPr>
            <w:rFonts w:ascii="Times New Roman" w:hAnsi="Times New Roman" w:cs="Times New Roman"/>
            <w:noProof/>
            <w:webHidden/>
            <w:sz w:val="24"/>
            <w:szCs w:val="24"/>
          </w:rPr>
          <w:instrText xml:space="preserve"> PAGEREF _Toc92887785 \h </w:instrText>
        </w:r>
        <w:r w:rsidR="00170DB6" w:rsidRPr="00FE5063">
          <w:rPr>
            <w:rFonts w:ascii="Times New Roman" w:hAnsi="Times New Roman" w:cs="Times New Roman"/>
            <w:noProof/>
            <w:webHidden/>
            <w:sz w:val="24"/>
            <w:szCs w:val="24"/>
          </w:rPr>
        </w:r>
        <w:r w:rsidR="00170DB6" w:rsidRPr="00FE5063">
          <w:rPr>
            <w:rFonts w:ascii="Times New Roman" w:hAnsi="Times New Roman" w:cs="Times New Roman"/>
            <w:noProof/>
            <w:webHidden/>
            <w:sz w:val="24"/>
            <w:szCs w:val="24"/>
          </w:rPr>
          <w:fldChar w:fldCharType="separate"/>
        </w:r>
        <w:r w:rsidR="00170DB6" w:rsidRPr="00FE5063">
          <w:rPr>
            <w:rFonts w:ascii="Times New Roman" w:hAnsi="Times New Roman" w:cs="Times New Roman"/>
            <w:noProof/>
            <w:webHidden/>
            <w:sz w:val="24"/>
            <w:szCs w:val="24"/>
          </w:rPr>
          <w:t>24</w:t>
        </w:r>
        <w:r w:rsidR="00170DB6" w:rsidRPr="00FE5063">
          <w:rPr>
            <w:rFonts w:ascii="Times New Roman" w:hAnsi="Times New Roman" w:cs="Times New Roman"/>
            <w:noProof/>
            <w:webHidden/>
            <w:sz w:val="24"/>
            <w:szCs w:val="24"/>
          </w:rPr>
          <w:fldChar w:fldCharType="end"/>
        </w:r>
      </w:hyperlink>
    </w:p>
    <w:p w:rsidR="00170DB6" w:rsidRPr="00FE5063" w:rsidRDefault="00170DB6" w:rsidP="00683C91">
      <w:pPr>
        <w:spacing w:line="360" w:lineRule="auto"/>
        <w:ind w:right="39"/>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fldChar w:fldCharType="end"/>
      </w:r>
    </w:p>
    <w:p w:rsidR="00170DB6" w:rsidRPr="00FE5063" w:rsidRDefault="000A5506" w:rsidP="00683C91">
      <w:pPr>
        <w:spacing w:line="360" w:lineRule="auto"/>
        <w:ind w:right="39"/>
        <w:jc w:val="center"/>
        <w:rPr>
          <w:rFonts w:ascii="Times New Roman" w:eastAsia="Times New Roman" w:hAnsi="Times New Roman" w:cs="Times New Roman"/>
          <w:b/>
          <w:sz w:val="24"/>
          <w:szCs w:val="24"/>
        </w:rPr>
      </w:pPr>
      <w:r w:rsidRPr="00FE5063">
        <w:rPr>
          <w:rFonts w:ascii="Times New Roman" w:eastAsia="Times New Roman" w:hAnsi="Times New Roman" w:cs="Times New Roman"/>
          <w:b/>
          <w:sz w:val="24"/>
          <w:szCs w:val="24"/>
        </w:rPr>
        <w:t>Şekiller Listesi</w:t>
      </w:r>
    </w:p>
    <w:p w:rsidR="00170DB6" w:rsidRPr="00FE5063" w:rsidRDefault="00170DB6" w:rsidP="00683C91">
      <w:pPr>
        <w:pStyle w:val="ekillerTablosu"/>
        <w:tabs>
          <w:tab w:val="right" w:leader="dot" w:pos="9212"/>
        </w:tabs>
        <w:spacing w:line="360" w:lineRule="auto"/>
        <w:rPr>
          <w:rFonts w:ascii="Times New Roman" w:eastAsiaTheme="minorEastAsia" w:hAnsi="Times New Roman" w:cs="Times New Roman"/>
          <w:noProof/>
          <w:sz w:val="24"/>
          <w:szCs w:val="24"/>
          <w:lang w:eastAsia="tr-TR"/>
        </w:rPr>
      </w:pPr>
      <w:r w:rsidRPr="00FE5063">
        <w:rPr>
          <w:rFonts w:ascii="Times New Roman" w:eastAsia="Times New Roman" w:hAnsi="Times New Roman" w:cs="Times New Roman"/>
          <w:sz w:val="24"/>
          <w:szCs w:val="24"/>
        </w:rPr>
        <w:fldChar w:fldCharType="begin"/>
      </w:r>
      <w:r w:rsidRPr="00FE5063">
        <w:rPr>
          <w:rFonts w:ascii="Times New Roman" w:eastAsia="Times New Roman" w:hAnsi="Times New Roman" w:cs="Times New Roman"/>
          <w:sz w:val="24"/>
          <w:szCs w:val="24"/>
        </w:rPr>
        <w:instrText xml:space="preserve"> TOC \h \z \c "Şekil" </w:instrText>
      </w:r>
      <w:r w:rsidRPr="00FE5063">
        <w:rPr>
          <w:rFonts w:ascii="Times New Roman" w:eastAsia="Times New Roman" w:hAnsi="Times New Roman" w:cs="Times New Roman"/>
          <w:sz w:val="24"/>
          <w:szCs w:val="24"/>
        </w:rPr>
        <w:fldChar w:fldCharType="separate"/>
      </w:r>
      <w:hyperlink w:anchor="_Toc92887786" w:history="1">
        <w:r w:rsidRPr="00FE5063">
          <w:rPr>
            <w:rStyle w:val="Kpr"/>
            <w:rFonts w:ascii="Times New Roman" w:hAnsi="Times New Roman" w:cs="Times New Roman"/>
            <w:noProof/>
            <w:color w:val="auto"/>
            <w:sz w:val="24"/>
            <w:szCs w:val="24"/>
          </w:rPr>
          <w:t>Şekil 1 Fen-Edebiyat Fakültesi Yönetim Mekanizması</w:t>
        </w:r>
        <w:r w:rsidRPr="00FE5063">
          <w:rPr>
            <w:rFonts w:ascii="Times New Roman" w:hAnsi="Times New Roman" w:cs="Times New Roman"/>
            <w:noProof/>
            <w:webHidden/>
            <w:sz w:val="24"/>
            <w:szCs w:val="24"/>
          </w:rPr>
          <w:tab/>
        </w:r>
        <w:r w:rsidRPr="00FE5063">
          <w:rPr>
            <w:rFonts w:ascii="Times New Roman" w:hAnsi="Times New Roman" w:cs="Times New Roman"/>
            <w:noProof/>
            <w:webHidden/>
            <w:sz w:val="24"/>
            <w:szCs w:val="24"/>
          </w:rPr>
          <w:fldChar w:fldCharType="begin"/>
        </w:r>
        <w:r w:rsidRPr="00FE5063">
          <w:rPr>
            <w:rFonts w:ascii="Times New Roman" w:hAnsi="Times New Roman" w:cs="Times New Roman"/>
            <w:noProof/>
            <w:webHidden/>
            <w:sz w:val="24"/>
            <w:szCs w:val="24"/>
          </w:rPr>
          <w:instrText xml:space="preserve"> PAGEREF _Toc92887786 \h </w:instrText>
        </w:r>
        <w:r w:rsidRPr="00FE5063">
          <w:rPr>
            <w:rFonts w:ascii="Times New Roman" w:hAnsi="Times New Roman" w:cs="Times New Roman"/>
            <w:noProof/>
            <w:webHidden/>
            <w:sz w:val="24"/>
            <w:szCs w:val="24"/>
          </w:rPr>
        </w:r>
        <w:r w:rsidRPr="00FE5063">
          <w:rPr>
            <w:rFonts w:ascii="Times New Roman" w:hAnsi="Times New Roman" w:cs="Times New Roman"/>
            <w:noProof/>
            <w:webHidden/>
            <w:sz w:val="24"/>
            <w:szCs w:val="24"/>
          </w:rPr>
          <w:fldChar w:fldCharType="separate"/>
        </w:r>
        <w:r w:rsidRPr="00FE5063">
          <w:rPr>
            <w:rFonts w:ascii="Times New Roman" w:hAnsi="Times New Roman" w:cs="Times New Roman"/>
            <w:noProof/>
            <w:webHidden/>
            <w:sz w:val="24"/>
            <w:szCs w:val="24"/>
          </w:rPr>
          <w:t>9</w:t>
        </w:r>
        <w:r w:rsidRPr="00FE5063">
          <w:rPr>
            <w:rFonts w:ascii="Times New Roman" w:hAnsi="Times New Roman" w:cs="Times New Roman"/>
            <w:noProof/>
            <w:webHidden/>
            <w:sz w:val="24"/>
            <w:szCs w:val="24"/>
          </w:rPr>
          <w:fldChar w:fldCharType="end"/>
        </w:r>
      </w:hyperlink>
    </w:p>
    <w:p w:rsidR="007D7584" w:rsidRPr="00FE5063" w:rsidRDefault="00170DB6" w:rsidP="00683C91">
      <w:pPr>
        <w:spacing w:line="360" w:lineRule="auto"/>
        <w:ind w:right="39"/>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fldChar w:fldCharType="end"/>
      </w:r>
    </w:p>
    <w:p w:rsidR="007D7584" w:rsidRPr="00FE5063" w:rsidRDefault="007D7584"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992000" w:rsidRPr="00FE5063" w:rsidRDefault="00992000" w:rsidP="006C10F3">
      <w:pPr>
        <w:spacing w:line="276" w:lineRule="auto"/>
        <w:ind w:right="39"/>
        <w:rPr>
          <w:rFonts w:ascii="Times New Roman" w:eastAsia="Times New Roman" w:hAnsi="Times New Roman" w:cs="Times New Roman"/>
          <w:sz w:val="24"/>
          <w:szCs w:val="24"/>
        </w:rPr>
      </w:pPr>
    </w:p>
    <w:p w:rsidR="00B7660A" w:rsidRPr="00FE5063" w:rsidRDefault="00B7660A" w:rsidP="006C10F3">
      <w:pPr>
        <w:spacing w:line="276" w:lineRule="auto"/>
        <w:ind w:right="39"/>
        <w:rPr>
          <w:rFonts w:ascii="Times New Roman" w:eastAsia="Times New Roman" w:hAnsi="Times New Roman" w:cs="Times New Roman"/>
          <w:sz w:val="24"/>
          <w:szCs w:val="24"/>
        </w:rPr>
      </w:pPr>
    </w:p>
    <w:p w:rsidR="00B7660A" w:rsidRPr="00FE5063" w:rsidRDefault="00B7660A" w:rsidP="006C10F3">
      <w:pPr>
        <w:spacing w:line="276" w:lineRule="auto"/>
        <w:ind w:right="39"/>
        <w:rPr>
          <w:rFonts w:ascii="Times New Roman" w:eastAsia="Times New Roman" w:hAnsi="Times New Roman" w:cs="Times New Roman"/>
          <w:sz w:val="24"/>
          <w:szCs w:val="24"/>
        </w:rPr>
      </w:pPr>
    </w:p>
    <w:p w:rsidR="000A5506" w:rsidRPr="00FE5063" w:rsidRDefault="000A5506" w:rsidP="006C10F3">
      <w:pPr>
        <w:spacing w:line="276" w:lineRule="auto"/>
        <w:ind w:right="39"/>
        <w:rPr>
          <w:rFonts w:ascii="Times New Roman" w:eastAsia="Times New Roman" w:hAnsi="Times New Roman" w:cs="Times New Roman"/>
          <w:sz w:val="24"/>
          <w:szCs w:val="24"/>
        </w:rPr>
      </w:pPr>
    </w:p>
    <w:p w:rsidR="00E65C47" w:rsidRPr="00FE5063" w:rsidRDefault="00E65C47" w:rsidP="006C10F3">
      <w:pPr>
        <w:pStyle w:val="Balk1"/>
        <w:spacing w:line="276" w:lineRule="auto"/>
        <w:rPr>
          <w:rFonts w:cs="Times New Roman"/>
          <w:sz w:val="24"/>
          <w:szCs w:val="24"/>
        </w:rPr>
      </w:pPr>
      <w:bookmarkStart w:id="0" w:name="_Toc95209269"/>
      <w:r w:rsidRPr="00FE5063">
        <w:rPr>
          <w:rFonts w:cs="Times New Roman"/>
          <w:sz w:val="24"/>
          <w:szCs w:val="24"/>
        </w:rPr>
        <w:lastRenderedPageBreak/>
        <w:t>KURUM HAKKINDA BİLGİLER</w:t>
      </w:r>
      <w:bookmarkEnd w:id="0"/>
    </w:p>
    <w:p w:rsidR="00C84F98" w:rsidRPr="00FE5063" w:rsidRDefault="00C84F98" w:rsidP="000A5506">
      <w:pPr>
        <w:rPr>
          <w:rFonts w:ascii="Times New Roman" w:hAnsi="Times New Roman" w:cs="Times New Roman"/>
          <w:sz w:val="24"/>
          <w:szCs w:val="24"/>
        </w:rPr>
      </w:pPr>
    </w:p>
    <w:p w:rsidR="00C84F98" w:rsidRPr="00FE5063" w:rsidRDefault="00C84F98" w:rsidP="00784806">
      <w:pPr>
        <w:pStyle w:val="Balk2"/>
      </w:pPr>
      <w:bookmarkStart w:id="1" w:name="_Toc95209270"/>
      <w:r w:rsidRPr="00FE5063">
        <w:t>I. İletişim Bilgileri</w:t>
      </w:r>
      <w:bookmarkEnd w:id="1"/>
    </w:p>
    <w:p w:rsidR="00A633E8" w:rsidRPr="00FE5063" w:rsidRDefault="00A633E8" w:rsidP="006C10F3">
      <w:pPr>
        <w:pBdr>
          <w:bottom w:val="single" w:sz="4" w:space="1" w:color="auto"/>
          <w:between w:val="single" w:sz="4" w:space="1" w:color="auto"/>
        </w:pBdr>
        <w:spacing w:line="276" w:lineRule="auto"/>
        <w:rPr>
          <w:rFonts w:ascii="Times New Roman" w:hAnsi="Times New Roman" w:cs="Times New Roman"/>
          <w:i/>
          <w:sz w:val="24"/>
          <w:szCs w:val="24"/>
        </w:rPr>
      </w:pPr>
      <w:r w:rsidRPr="00FE5063">
        <w:rPr>
          <w:rFonts w:ascii="Times New Roman" w:hAnsi="Times New Roman" w:cs="Times New Roman"/>
          <w:sz w:val="24"/>
          <w:szCs w:val="24"/>
        </w:rPr>
        <w:t>Siirt Üniversitesi, Fen-Edebiyat Fakültesi, Dekan Yardımcısı Doç. Dr. Seyfettin Kaya</w:t>
      </w:r>
    </w:p>
    <w:p w:rsidR="00A633E8" w:rsidRPr="00FE5063" w:rsidRDefault="00A633E8" w:rsidP="006C10F3">
      <w:pPr>
        <w:pBdr>
          <w:bottom w:val="single" w:sz="4" w:space="1" w:color="auto"/>
          <w:between w:val="single" w:sz="4" w:space="1" w:color="auto"/>
        </w:pBdr>
        <w:spacing w:line="276" w:lineRule="auto"/>
        <w:rPr>
          <w:rFonts w:ascii="Times New Roman" w:hAnsi="Times New Roman" w:cs="Times New Roman"/>
          <w:i/>
          <w:sz w:val="24"/>
          <w:szCs w:val="24"/>
        </w:rPr>
      </w:pPr>
      <w:r w:rsidRPr="00FE5063">
        <w:rPr>
          <w:rFonts w:ascii="Times New Roman" w:hAnsi="Times New Roman" w:cs="Times New Roman"/>
          <w:sz w:val="24"/>
          <w:szCs w:val="24"/>
        </w:rPr>
        <w:t xml:space="preserve">Siirt Üniversitesi, Fen-Edebiyat Fakültesi, </w:t>
      </w:r>
      <w:proofErr w:type="spellStart"/>
      <w:r w:rsidRPr="00FE5063">
        <w:rPr>
          <w:rFonts w:ascii="Times New Roman" w:hAnsi="Times New Roman" w:cs="Times New Roman"/>
          <w:sz w:val="24"/>
          <w:szCs w:val="24"/>
        </w:rPr>
        <w:t>Kezer</w:t>
      </w:r>
      <w:proofErr w:type="spellEnd"/>
      <w:r w:rsidRPr="00FE5063">
        <w:rPr>
          <w:rFonts w:ascii="Times New Roman" w:hAnsi="Times New Roman" w:cs="Times New Roman"/>
          <w:sz w:val="24"/>
          <w:szCs w:val="24"/>
        </w:rPr>
        <w:t xml:space="preserve"> Yerleşkesi, Siirt.</w:t>
      </w:r>
    </w:p>
    <w:p w:rsidR="00A633E8" w:rsidRPr="00FE5063" w:rsidRDefault="00A633E8" w:rsidP="006C10F3">
      <w:pPr>
        <w:pBdr>
          <w:bottom w:val="single" w:sz="4" w:space="1" w:color="auto"/>
          <w:between w:val="single" w:sz="4" w:space="1" w:color="auto"/>
        </w:pBdr>
        <w:spacing w:line="276" w:lineRule="auto"/>
        <w:rPr>
          <w:rFonts w:ascii="Times New Roman" w:hAnsi="Times New Roman" w:cs="Times New Roman"/>
          <w:i/>
          <w:sz w:val="24"/>
          <w:szCs w:val="24"/>
        </w:rPr>
      </w:pPr>
      <w:r w:rsidRPr="00FE5063">
        <w:rPr>
          <w:rFonts w:ascii="Times New Roman" w:hAnsi="Times New Roman" w:cs="Times New Roman"/>
          <w:sz w:val="24"/>
          <w:szCs w:val="24"/>
        </w:rPr>
        <w:t xml:space="preserve">Tel: </w:t>
      </w:r>
      <w:r w:rsidRPr="00FE5063">
        <w:rPr>
          <w:rFonts w:ascii="Times New Roman" w:hAnsi="Times New Roman" w:cs="Times New Roman"/>
          <w:sz w:val="24"/>
          <w:szCs w:val="24"/>
          <w:shd w:val="clear" w:color="auto" w:fill="FFFFFF"/>
        </w:rPr>
        <w:t xml:space="preserve"> 0484 212 11 11 </w:t>
      </w:r>
      <w:r w:rsidRPr="00FE5063">
        <w:rPr>
          <w:rFonts w:ascii="Times New Roman" w:hAnsi="Times New Roman" w:cs="Times New Roman"/>
          <w:sz w:val="24"/>
          <w:szCs w:val="24"/>
        </w:rPr>
        <w:t>/ 2502</w:t>
      </w:r>
    </w:p>
    <w:p w:rsidR="00A633E8" w:rsidRPr="00FE5063" w:rsidRDefault="00A633E8" w:rsidP="006C10F3">
      <w:pPr>
        <w:pBdr>
          <w:bottom w:val="single" w:sz="4" w:space="1" w:color="auto"/>
          <w:between w:val="single" w:sz="4" w:space="1" w:color="auto"/>
        </w:pBdr>
        <w:spacing w:after="240" w:line="276" w:lineRule="auto"/>
        <w:rPr>
          <w:rFonts w:ascii="Times New Roman" w:hAnsi="Times New Roman" w:cs="Times New Roman"/>
          <w:i/>
          <w:sz w:val="24"/>
          <w:szCs w:val="24"/>
        </w:rPr>
      </w:pPr>
      <w:proofErr w:type="gramStart"/>
      <w:r w:rsidRPr="00FE5063">
        <w:rPr>
          <w:rFonts w:ascii="Times New Roman" w:hAnsi="Times New Roman" w:cs="Times New Roman"/>
          <w:sz w:val="24"/>
          <w:szCs w:val="24"/>
        </w:rPr>
        <w:t>e</w:t>
      </w:r>
      <w:proofErr w:type="gramEnd"/>
      <w:r w:rsidRPr="00FE5063">
        <w:rPr>
          <w:rFonts w:ascii="Times New Roman" w:hAnsi="Times New Roman" w:cs="Times New Roman"/>
          <w:sz w:val="24"/>
          <w:szCs w:val="24"/>
        </w:rPr>
        <w:t>-mail: seyfettin.kaya@siirt.edu.tr</w:t>
      </w:r>
    </w:p>
    <w:p w:rsidR="00C84F98" w:rsidRPr="00FE5063" w:rsidRDefault="00C84F98" w:rsidP="00784806">
      <w:pPr>
        <w:pStyle w:val="Balk2"/>
      </w:pPr>
      <w:bookmarkStart w:id="2" w:name="_Toc95209271"/>
      <w:r w:rsidRPr="00FE5063">
        <w:t>II. Tarihsel Gelişim</w:t>
      </w:r>
      <w:bookmarkEnd w:id="2"/>
    </w:p>
    <w:p w:rsidR="003E06F3" w:rsidRPr="00FE5063" w:rsidRDefault="003E06F3" w:rsidP="006C10F3">
      <w:pPr>
        <w:spacing w:line="276" w:lineRule="auto"/>
        <w:ind w:firstLine="567"/>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 xml:space="preserve">Siirt Üniversitesi Fen Edebiyat Fakültesi, 17.05.2007 tarihli 5662/7 maddesi gereğince Siirt Üniversitesi ile birlikte kurulmuş, 2008-2009 öğretim yılında faaliyete geçmiştir. 15.11.2007 tarihli Yükseköğretim Genel Kurul toplantısında 2547 sayılı Kanun'un 2880 Sayılı Kanun'la değişik 7/d-2 maddesi uyarınca fakülte bünyesinde bölüm ve ana bilim dallarının kurulması uygun görülmüştür. </w:t>
      </w:r>
    </w:p>
    <w:p w:rsidR="003E06F3" w:rsidRPr="00FE5063" w:rsidRDefault="003E06F3" w:rsidP="006C10F3">
      <w:pPr>
        <w:spacing w:line="276" w:lineRule="auto"/>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 xml:space="preserve">Fakülte bünyesinde bulunan Biyoloji, Kimya, Matematik, Sosyoloji, Tarih, Coğrafya ve Türk Dili ve Edebiyatı Bölümlerinde Lisans düzeyinde aktif bir şekilde eğitim-öğretim faaliyetleri devam etmektedir. </w:t>
      </w:r>
    </w:p>
    <w:p w:rsidR="003E06F3" w:rsidRPr="00FE5063" w:rsidRDefault="003E06F3" w:rsidP="006C10F3">
      <w:pPr>
        <w:spacing w:line="276" w:lineRule="auto"/>
        <w:ind w:firstLine="567"/>
        <w:jc w:val="both"/>
        <w:rPr>
          <w:rFonts w:ascii="Times New Roman" w:hAnsi="Times New Roman" w:cs="Times New Roman"/>
          <w:sz w:val="24"/>
          <w:szCs w:val="24"/>
        </w:rPr>
      </w:pPr>
      <w:r w:rsidRPr="00FE5063">
        <w:rPr>
          <w:rFonts w:ascii="Times New Roman" w:hAnsi="Times New Roman" w:cs="Times New Roman"/>
          <w:sz w:val="24"/>
          <w:szCs w:val="24"/>
          <w:shd w:val="clear" w:color="auto" w:fill="FFFFFF"/>
        </w:rPr>
        <w:t>Öte yandan Doğu Dilleri ve Edebiyatları, Psikoloji ile Batı Dilleri ve Edebiyatları bölümlerinin de en kısa zamanda Lisans düzeyinde eğitim-öğretim faaliyetlerine başlayabilmesi için gerekli akademik alt yapının oluşturulmasına yönelik çalışmalar devam etmektedir.</w:t>
      </w:r>
    </w:p>
    <w:p w:rsidR="003E06F3" w:rsidRPr="00FE5063" w:rsidRDefault="003E06F3" w:rsidP="006C10F3">
      <w:pPr>
        <w:spacing w:line="276" w:lineRule="auto"/>
        <w:ind w:firstLine="567"/>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 xml:space="preserve">Fakültemiz, </w:t>
      </w:r>
    </w:p>
    <w:p w:rsidR="003E06F3" w:rsidRPr="00FE5063" w:rsidRDefault="003E06F3" w:rsidP="006C10F3">
      <w:pPr>
        <w:numPr>
          <w:ilvl w:val="0"/>
          <w:numId w:val="26"/>
        </w:numPr>
        <w:spacing w:line="276" w:lineRule="auto"/>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2008-2009 eğitim-öğretim yılında Matematik ve Biyoloji Bölümlerine, </w:t>
      </w:r>
    </w:p>
    <w:p w:rsidR="003E06F3" w:rsidRPr="00FE5063" w:rsidRDefault="003E06F3" w:rsidP="006C10F3">
      <w:pPr>
        <w:numPr>
          <w:ilvl w:val="0"/>
          <w:numId w:val="26"/>
        </w:numPr>
        <w:spacing w:line="276" w:lineRule="auto"/>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 xml:space="preserve">2009-2010 eğitim-öğretim yılında Kimya Bölümü’ne, </w:t>
      </w:r>
    </w:p>
    <w:p w:rsidR="003E06F3" w:rsidRPr="00FE5063" w:rsidRDefault="003E06F3" w:rsidP="006C10F3">
      <w:pPr>
        <w:numPr>
          <w:ilvl w:val="0"/>
          <w:numId w:val="26"/>
        </w:numPr>
        <w:spacing w:line="276" w:lineRule="auto"/>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2013-2014 eğitim-öğretim yılında Tarih ve Sosyoloji Bölümü’ne,</w:t>
      </w:r>
    </w:p>
    <w:p w:rsidR="003E06F3" w:rsidRPr="00FE5063" w:rsidRDefault="003E06F3" w:rsidP="006C10F3">
      <w:pPr>
        <w:numPr>
          <w:ilvl w:val="0"/>
          <w:numId w:val="26"/>
        </w:numPr>
        <w:spacing w:line="276" w:lineRule="auto"/>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2014-2015 eğitim-öğretim yılı itibariyle Tarih Bölümü II. Öğretimine,</w:t>
      </w:r>
    </w:p>
    <w:p w:rsidR="003E06F3" w:rsidRPr="00FE5063" w:rsidRDefault="003E06F3" w:rsidP="006C10F3">
      <w:pPr>
        <w:numPr>
          <w:ilvl w:val="0"/>
          <w:numId w:val="26"/>
        </w:numPr>
        <w:spacing w:line="276" w:lineRule="auto"/>
        <w:jc w:val="both"/>
        <w:rPr>
          <w:rFonts w:ascii="Times New Roman" w:hAnsi="Times New Roman" w:cs="Times New Roman"/>
          <w:sz w:val="24"/>
          <w:szCs w:val="24"/>
          <w:shd w:val="clear" w:color="auto" w:fill="FFFFFF"/>
        </w:rPr>
      </w:pPr>
      <w:r w:rsidRPr="00FE5063">
        <w:rPr>
          <w:rFonts w:ascii="Times New Roman" w:hAnsi="Times New Roman" w:cs="Times New Roman"/>
          <w:sz w:val="24"/>
          <w:szCs w:val="24"/>
          <w:shd w:val="clear" w:color="auto" w:fill="FFFFFF"/>
        </w:rPr>
        <w:t>2015-2016 eğitim-öğretim yılında da Coğrafya ve Türk Dili ve Edebiyatı bölümlerine öğrenci alımı gerçekleştirerek ilgili bölümlerde eğitim-öğretim faaliyetlerini yürütmektedir.</w:t>
      </w:r>
    </w:p>
    <w:p w:rsidR="003E06F3" w:rsidRDefault="003E06F3" w:rsidP="006C10F3">
      <w:pPr>
        <w:spacing w:line="276" w:lineRule="auto"/>
        <w:ind w:right="39" w:firstLine="567"/>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Fakültemiz bünyesinde eğitim-öğretim hizmeti sunan bölümler arasında Biyoloji, Coğrafya, Tarih, Türk Dili ve Edebiyatı, Kimya, Sosyoloji ve Matematik yer almaktadır. Bu bölümlere ait bilim dalları ve bölümlerde aktif olan programlar aşağıdaki tabloda gösterilmiştir.</w:t>
      </w:r>
    </w:p>
    <w:p w:rsidR="00600643" w:rsidRPr="00FE5063" w:rsidRDefault="00600643" w:rsidP="006C10F3">
      <w:pPr>
        <w:spacing w:line="276" w:lineRule="auto"/>
        <w:ind w:right="39" w:firstLine="567"/>
        <w:jc w:val="both"/>
        <w:rPr>
          <w:rFonts w:ascii="Times New Roman" w:eastAsia="Times New Roman" w:hAnsi="Times New Roman" w:cs="Times New Roman"/>
          <w:sz w:val="24"/>
          <w:szCs w:val="24"/>
        </w:rPr>
      </w:pPr>
    </w:p>
    <w:p w:rsidR="003E06F3" w:rsidRPr="00FE5063" w:rsidRDefault="003E06F3" w:rsidP="006C10F3">
      <w:pPr>
        <w:pStyle w:val="ResimYazs"/>
        <w:keepNext/>
        <w:spacing w:line="276" w:lineRule="auto"/>
        <w:jc w:val="center"/>
        <w:rPr>
          <w:rFonts w:ascii="Times New Roman" w:hAnsi="Times New Roman" w:cs="Times New Roman"/>
          <w:i w:val="0"/>
          <w:color w:val="auto"/>
          <w:sz w:val="24"/>
          <w:szCs w:val="24"/>
        </w:rPr>
      </w:pPr>
      <w:bookmarkStart w:id="3" w:name="_Toc92887779"/>
      <w:r w:rsidRPr="00FE5063">
        <w:rPr>
          <w:rFonts w:ascii="Times New Roman" w:hAnsi="Times New Roman" w:cs="Times New Roman"/>
          <w:b/>
          <w:i w:val="0"/>
          <w:color w:val="auto"/>
          <w:sz w:val="24"/>
          <w:szCs w:val="24"/>
        </w:rPr>
        <w:t xml:space="preserve">Tablo </w:t>
      </w:r>
      <w:r w:rsidRPr="00FE5063">
        <w:rPr>
          <w:rFonts w:ascii="Times New Roman" w:hAnsi="Times New Roman" w:cs="Times New Roman"/>
          <w:b/>
          <w:i w:val="0"/>
          <w:color w:val="auto"/>
          <w:sz w:val="24"/>
          <w:szCs w:val="24"/>
        </w:rPr>
        <w:fldChar w:fldCharType="begin"/>
      </w:r>
      <w:r w:rsidRPr="00FE5063">
        <w:rPr>
          <w:rFonts w:ascii="Times New Roman" w:hAnsi="Times New Roman" w:cs="Times New Roman"/>
          <w:b/>
          <w:i w:val="0"/>
          <w:color w:val="auto"/>
          <w:sz w:val="24"/>
          <w:szCs w:val="24"/>
        </w:rPr>
        <w:instrText xml:space="preserve"> SEQ Tablo \* ARABIC </w:instrText>
      </w:r>
      <w:r w:rsidRPr="00FE5063">
        <w:rPr>
          <w:rFonts w:ascii="Times New Roman" w:hAnsi="Times New Roman" w:cs="Times New Roman"/>
          <w:b/>
          <w:i w:val="0"/>
          <w:color w:val="auto"/>
          <w:sz w:val="24"/>
          <w:szCs w:val="24"/>
        </w:rPr>
        <w:fldChar w:fldCharType="separate"/>
      </w:r>
      <w:r w:rsidR="00E10CBA" w:rsidRPr="00FE5063">
        <w:rPr>
          <w:rFonts w:ascii="Times New Roman" w:hAnsi="Times New Roman" w:cs="Times New Roman"/>
          <w:b/>
          <w:i w:val="0"/>
          <w:noProof/>
          <w:color w:val="auto"/>
          <w:sz w:val="24"/>
          <w:szCs w:val="24"/>
        </w:rPr>
        <w:t>1</w:t>
      </w:r>
      <w:r w:rsidRPr="00FE5063">
        <w:rPr>
          <w:rFonts w:ascii="Times New Roman" w:hAnsi="Times New Roman" w:cs="Times New Roman"/>
          <w:b/>
          <w:i w:val="0"/>
          <w:color w:val="auto"/>
          <w:sz w:val="24"/>
          <w:szCs w:val="24"/>
        </w:rPr>
        <w:fldChar w:fldCharType="end"/>
      </w:r>
      <w:r w:rsidRPr="00FE5063">
        <w:rPr>
          <w:rFonts w:ascii="Times New Roman" w:hAnsi="Times New Roman" w:cs="Times New Roman"/>
          <w:i w:val="0"/>
          <w:color w:val="auto"/>
          <w:sz w:val="24"/>
          <w:szCs w:val="24"/>
        </w:rPr>
        <w:t xml:space="preserve"> </w:t>
      </w:r>
      <w:r w:rsidRPr="00FE5063">
        <w:rPr>
          <w:rFonts w:ascii="Times New Roman" w:hAnsi="Times New Roman" w:cs="Times New Roman"/>
          <w:i w:val="0"/>
          <w:color w:val="auto"/>
          <w:sz w:val="24"/>
          <w:szCs w:val="24"/>
          <w:shd w:val="clear" w:color="auto" w:fill="FFFFFF"/>
        </w:rPr>
        <w:t>Siirt Üniversitesi Fen Edebiyat Fakültesi Bünyesinde Bulunan Bölümler</w:t>
      </w:r>
      <w:bookmarkEnd w:id="3"/>
    </w:p>
    <w:tbl>
      <w:tblPr>
        <w:tblStyle w:val="TabloKlavuzu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1"/>
        <w:gridCol w:w="3821"/>
      </w:tblGrid>
      <w:tr w:rsidR="00FE5063" w:rsidRPr="00FE5063" w:rsidTr="003E06F3">
        <w:tc>
          <w:tcPr>
            <w:tcW w:w="5391" w:type="dxa"/>
            <w:shd w:val="clear" w:color="auto" w:fill="A6A6A6" w:themeFill="background1" w:themeFillShade="A6"/>
          </w:tcPr>
          <w:p w:rsidR="003E06F3" w:rsidRPr="00FE5063" w:rsidRDefault="003E06F3" w:rsidP="006C10F3">
            <w:pPr>
              <w:spacing w:line="276" w:lineRule="auto"/>
              <w:ind w:left="142"/>
              <w:jc w:val="center"/>
              <w:rPr>
                <w:rFonts w:ascii="Times New Roman" w:hAnsi="Times New Roman" w:cs="Times New Roman"/>
                <w:b/>
                <w:sz w:val="24"/>
                <w:szCs w:val="24"/>
              </w:rPr>
            </w:pPr>
            <w:r w:rsidRPr="00FE5063">
              <w:rPr>
                <w:rFonts w:ascii="Times New Roman" w:hAnsi="Times New Roman" w:cs="Times New Roman"/>
                <w:b/>
                <w:sz w:val="24"/>
                <w:szCs w:val="24"/>
              </w:rPr>
              <w:t>BÖLÜMLER</w:t>
            </w:r>
          </w:p>
        </w:tc>
        <w:tc>
          <w:tcPr>
            <w:tcW w:w="3821" w:type="dxa"/>
            <w:shd w:val="clear" w:color="auto" w:fill="A6A6A6" w:themeFill="background1" w:themeFillShade="A6"/>
          </w:tcPr>
          <w:p w:rsidR="003E06F3" w:rsidRPr="00FE5063" w:rsidRDefault="003E06F3" w:rsidP="006C10F3">
            <w:pPr>
              <w:spacing w:line="276" w:lineRule="auto"/>
              <w:ind w:left="142"/>
              <w:jc w:val="center"/>
              <w:rPr>
                <w:rFonts w:ascii="Times New Roman" w:hAnsi="Times New Roman" w:cs="Times New Roman"/>
                <w:b/>
                <w:sz w:val="24"/>
                <w:szCs w:val="24"/>
              </w:rPr>
            </w:pPr>
            <w:r w:rsidRPr="00FE5063">
              <w:rPr>
                <w:rFonts w:ascii="Times New Roman" w:hAnsi="Times New Roman" w:cs="Times New Roman"/>
                <w:b/>
                <w:sz w:val="24"/>
                <w:szCs w:val="24"/>
              </w:rPr>
              <w:t>AKTİF OLAN PROGRAMLAR</w:t>
            </w:r>
          </w:p>
        </w:tc>
      </w:tr>
      <w:tr w:rsidR="00FE5063" w:rsidRPr="00FE5063" w:rsidTr="003E06F3">
        <w:tc>
          <w:tcPr>
            <w:tcW w:w="5391" w:type="dxa"/>
            <w:shd w:val="clear" w:color="auto" w:fill="auto"/>
          </w:tcPr>
          <w:p w:rsidR="003E06F3" w:rsidRPr="00FE5063" w:rsidRDefault="009A7B70" w:rsidP="006C10F3">
            <w:pPr>
              <w:spacing w:line="276" w:lineRule="auto"/>
              <w:ind w:left="142"/>
              <w:jc w:val="center"/>
              <w:rPr>
                <w:rFonts w:ascii="Times New Roman" w:hAnsi="Times New Roman" w:cs="Times New Roman"/>
                <w:b/>
                <w:i/>
                <w:sz w:val="24"/>
                <w:szCs w:val="24"/>
              </w:rPr>
            </w:pPr>
            <w:hyperlink r:id="rId8" w:tgtFrame="_blank" w:history="1">
              <w:r w:rsidR="003E06F3" w:rsidRPr="00FE5063">
                <w:rPr>
                  <w:rFonts w:ascii="Times New Roman" w:hAnsi="Times New Roman" w:cs="Times New Roman"/>
                  <w:b/>
                  <w:sz w:val="24"/>
                  <w:szCs w:val="24"/>
                </w:rPr>
                <w:t>BİYOLOJİ BÖLÜMÜ</w:t>
              </w:r>
            </w:hyperlink>
          </w:p>
        </w:tc>
        <w:tc>
          <w:tcPr>
            <w:tcW w:w="3821" w:type="dxa"/>
            <w:vMerge w:val="restart"/>
            <w:shd w:val="clear" w:color="auto" w:fill="auto"/>
            <w:vAlign w:val="center"/>
          </w:tcPr>
          <w:p w:rsidR="003E06F3" w:rsidRPr="00FE5063" w:rsidRDefault="003E06F3" w:rsidP="006C10F3">
            <w:pPr>
              <w:widowControl/>
              <w:numPr>
                <w:ilvl w:val="0"/>
                <w:numId w:val="25"/>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widowControl/>
              <w:numPr>
                <w:ilvl w:val="0"/>
                <w:numId w:val="25"/>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Yüksek Lisans</w:t>
            </w: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9" w:history="1">
              <w:r w:rsidR="003E06F3" w:rsidRPr="00FE5063">
                <w:rPr>
                  <w:rFonts w:ascii="Times New Roman" w:hAnsi="Times New Roman" w:cs="Times New Roman"/>
                  <w:sz w:val="24"/>
                  <w:szCs w:val="24"/>
                </w:rPr>
                <w:t>Botanik</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10" w:history="1">
              <w:r w:rsidR="003E06F3" w:rsidRPr="00FE5063">
                <w:rPr>
                  <w:rFonts w:ascii="Times New Roman" w:hAnsi="Times New Roman" w:cs="Times New Roman"/>
                  <w:sz w:val="24"/>
                  <w:szCs w:val="24"/>
                </w:rPr>
                <w:t>Genel Biyoloji</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11" w:history="1">
              <w:r w:rsidR="003E06F3" w:rsidRPr="00FE5063">
                <w:rPr>
                  <w:rFonts w:ascii="Times New Roman" w:hAnsi="Times New Roman" w:cs="Times New Roman"/>
                  <w:sz w:val="24"/>
                  <w:szCs w:val="24"/>
                </w:rPr>
                <w:t>Moleküler Biyoloji</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b/>
                <w:i/>
                <w:sz w:val="24"/>
                <w:szCs w:val="24"/>
              </w:rPr>
            </w:pPr>
            <w:hyperlink r:id="rId12" w:history="1">
              <w:r w:rsidR="003E06F3" w:rsidRPr="00FE5063">
                <w:rPr>
                  <w:rFonts w:ascii="Times New Roman" w:hAnsi="Times New Roman" w:cs="Times New Roman"/>
                  <w:sz w:val="24"/>
                  <w:szCs w:val="24"/>
                </w:rPr>
                <w:t>Zooloji</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tabs>
                <w:tab w:val="left" w:pos="720"/>
                <w:tab w:val="left" w:pos="1440"/>
              </w:tabs>
              <w:spacing w:line="276" w:lineRule="auto"/>
              <w:ind w:left="142"/>
              <w:jc w:val="center"/>
              <w:rPr>
                <w:rFonts w:ascii="Times New Roman" w:hAnsi="Times New Roman" w:cs="Times New Roman"/>
                <w:sz w:val="24"/>
                <w:szCs w:val="24"/>
              </w:rPr>
            </w:pPr>
            <w:hyperlink r:id="rId13" w:tgtFrame="_blank" w:history="1">
              <w:r w:rsidR="003E06F3" w:rsidRPr="00FE5063">
                <w:rPr>
                  <w:rFonts w:ascii="Times New Roman" w:hAnsi="Times New Roman" w:cs="Times New Roman"/>
                  <w:b/>
                  <w:sz w:val="24"/>
                  <w:szCs w:val="24"/>
                </w:rPr>
                <w:t>COĞRAFYA BÖLÜMÜ</w:t>
              </w:r>
            </w:hyperlink>
          </w:p>
        </w:tc>
        <w:tc>
          <w:tcPr>
            <w:tcW w:w="3821" w:type="dxa"/>
            <w:vMerge w:val="restart"/>
            <w:shd w:val="clear" w:color="auto" w:fill="auto"/>
            <w:vAlign w:val="center"/>
          </w:tcPr>
          <w:p w:rsidR="003E06F3" w:rsidRPr="00FE5063" w:rsidRDefault="003E06F3" w:rsidP="006C10F3">
            <w:pPr>
              <w:tabs>
                <w:tab w:val="left" w:pos="720"/>
                <w:tab w:val="left" w:pos="1440"/>
              </w:tabs>
              <w:spacing w:line="276" w:lineRule="auto"/>
              <w:ind w:left="142"/>
              <w:jc w:val="center"/>
              <w:rPr>
                <w:rFonts w:ascii="Times New Roman" w:hAnsi="Times New Roman" w:cs="Times New Roman"/>
                <w:sz w:val="24"/>
                <w:szCs w:val="24"/>
              </w:rPr>
            </w:pPr>
          </w:p>
          <w:p w:rsidR="003E06F3" w:rsidRPr="00FE5063" w:rsidRDefault="003E06F3" w:rsidP="006C10F3">
            <w:pPr>
              <w:tabs>
                <w:tab w:val="left" w:pos="720"/>
                <w:tab w:val="left" w:pos="1440"/>
              </w:tabs>
              <w:spacing w:line="276" w:lineRule="auto"/>
              <w:ind w:left="142"/>
              <w:jc w:val="center"/>
              <w:rPr>
                <w:rFonts w:ascii="Times New Roman" w:hAnsi="Times New Roman" w:cs="Times New Roman"/>
                <w:sz w:val="24"/>
                <w:szCs w:val="24"/>
              </w:rPr>
            </w:pPr>
          </w:p>
          <w:p w:rsidR="003E06F3" w:rsidRPr="00FE5063" w:rsidRDefault="003E06F3" w:rsidP="006C10F3">
            <w:pPr>
              <w:widowControl/>
              <w:numPr>
                <w:ilvl w:val="0"/>
                <w:numId w:val="25"/>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tabs>
                <w:tab w:val="left" w:pos="720"/>
                <w:tab w:val="left" w:pos="1440"/>
              </w:tabs>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14" w:history="1">
              <w:r w:rsidR="003E06F3" w:rsidRPr="00FE5063">
                <w:rPr>
                  <w:rFonts w:ascii="Times New Roman" w:hAnsi="Times New Roman" w:cs="Times New Roman"/>
                  <w:sz w:val="24"/>
                  <w:szCs w:val="24"/>
                </w:rPr>
                <w:t>Beşeri ve İktisadi Coğrafya</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15" w:history="1">
              <w:r w:rsidR="003E06F3" w:rsidRPr="00FE5063">
                <w:rPr>
                  <w:rFonts w:ascii="Times New Roman" w:hAnsi="Times New Roman" w:cs="Times New Roman"/>
                  <w:sz w:val="24"/>
                  <w:szCs w:val="24"/>
                </w:rPr>
                <w:t>Bölgesel Coğrafya</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16" w:history="1">
              <w:r w:rsidR="003E06F3" w:rsidRPr="00FE5063">
                <w:rPr>
                  <w:rFonts w:ascii="Times New Roman" w:hAnsi="Times New Roman" w:cs="Times New Roman"/>
                  <w:sz w:val="24"/>
                  <w:szCs w:val="24"/>
                </w:rPr>
                <w:t>Fiziki Coğrafya</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8"/>
              </w:numPr>
              <w:spacing w:line="276" w:lineRule="auto"/>
              <w:ind w:left="142"/>
              <w:jc w:val="both"/>
              <w:rPr>
                <w:rFonts w:ascii="Times New Roman" w:hAnsi="Times New Roman" w:cs="Times New Roman"/>
                <w:i/>
                <w:sz w:val="24"/>
                <w:szCs w:val="24"/>
              </w:rPr>
            </w:pPr>
            <w:hyperlink r:id="rId17" w:history="1">
              <w:r w:rsidR="003E06F3" w:rsidRPr="00FE5063">
                <w:rPr>
                  <w:rFonts w:ascii="Times New Roman" w:hAnsi="Times New Roman" w:cs="Times New Roman"/>
                  <w:sz w:val="24"/>
                  <w:szCs w:val="24"/>
                </w:rPr>
                <w:t>Türkiye Coğrafyası</w:t>
              </w:r>
            </w:hyperlink>
          </w:p>
        </w:tc>
        <w:tc>
          <w:tcPr>
            <w:tcW w:w="3821" w:type="dxa"/>
            <w:vMerge/>
            <w:shd w:val="clear" w:color="auto" w:fill="auto"/>
          </w:tcPr>
          <w:p w:rsidR="003E06F3" w:rsidRPr="00FE5063" w:rsidRDefault="003E06F3" w:rsidP="006C10F3">
            <w:pPr>
              <w:widowControl/>
              <w:numPr>
                <w:ilvl w:val="1"/>
                <w:numId w:val="18"/>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tabs>
                <w:tab w:val="left" w:pos="720"/>
              </w:tabs>
              <w:spacing w:line="276" w:lineRule="auto"/>
              <w:ind w:left="142"/>
              <w:jc w:val="center"/>
              <w:rPr>
                <w:rFonts w:ascii="Times New Roman" w:hAnsi="Times New Roman" w:cs="Times New Roman"/>
                <w:b/>
                <w:i/>
                <w:sz w:val="24"/>
                <w:szCs w:val="24"/>
              </w:rPr>
            </w:pPr>
            <w:hyperlink r:id="rId18" w:tgtFrame="_blank" w:history="1">
              <w:r w:rsidR="003E06F3" w:rsidRPr="00FE5063">
                <w:rPr>
                  <w:rFonts w:ascii="Times New Roman" w:hAnsi="Times New Roman" w:cs="Times New Roman"/>
                  <w:b/>
                  <w:sz w:val="24"/>
                  <w:szCs w:val="24"/>
                </w:rPr>
                <w:t>KİMYA BÖLÜMÜ</w:t>
              </w:r>
            </w:hyperlink>
          </w:p>
        </w:tc>
        <w:tc>
          <w:tcPr>
            <w:tcW w:w="3821" w:type="dxa"/>
            <w:vMerge w:val="restart"/>
            <w:shd w:val="clear" w:color="auto" w:fill="auto"/>
            <w:vAlign w:val="center"/>
          </w:tcPr>
          <w:p w:rsidR="003E06F3" w:rsidRPr="00FE5063" w:rsidRDefault="003E06F3" w:rsidP="006C10F3">
            <w:pPr>
              <w:widowControl/>
              <w:numPr>
                <w:ilvl w:val="0"/>
                <w:numId w:val="25"/>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widowControl/>
              <w:numPr>
                <w:ilvl w:val="0"/>
                <w:numId w:val="25"/>
              </w:numPr>
              <w:tabs>
                <w:tab w:val="left" w:pos="720"/>
              </w:tabs>
              <w:spacing w:line="276" w:lineRule="auto"/>
              <w:ind w:left="142"/>
              <w:jc w:val="both"/>
              <w:rPr>
                <w:rFonts w:ascii="Times New Roman" w:hAnsi="Times New Roman" w:cs="Times New Roman"/>
                <w:sz w:val="24"/>
                <w:szCs w:val="24"/>
              </w:rPr>
            </w:pPr>
            <w:r w:rsidRPr="00FE5063">
              <w:rPr>
                <w:rFonts w:ascii="Times New Roman" w:hAnsi="Times New Roman" w:cs="Times New Roman"/>
                <w:b/>
                <w:sz w:val="24"/>
                <w:szCs w:val="24"/>
              </w:rPr>
              <w:t>Yüksek Lisans</w:t>
            </w:r>
          </w:p>
          <w:p w:rsidR="003E06F3" w:rsidRPr="00FE5063" w:rsidRDefault="003E06F3" w:rsidP="006C10F3">
            <w:pPr>
              <w:widowControl/>
              <w:numPr>
                <w:ilvl w:val="0"/>
                <w:numId w:val="25"/>
              </w:numPr>
              <w:tabs>
                <w:tab w:val="left" w:pos="720"/>
              </w:tabs>
              <w:spacing w:line="276" w:lineRule="auto"/>
              <w:ind w:left="142"/>
              <w:jc w:val="both"/>
              <w:rPr>
                <w:rFonts w:ascii="Times New Roman" w:hAnsi="Times New Roman" w:cs="Times New Roman"/>
                <w:sz w:val="24"/>
                <w:szCs w:val="24"/>
              </w:rPr>
            </w:pPr>
            <w:r w:rsidRPr="00FE5063">
              <w:rPr>
                <w:rFonts w:ascii="Times New Roman" w:hAnsi="Times New Roman" w:cs="Times New Roman"/>
                <w:b/>
                <w:sz w:val="24"/>
                <w:szCs w:val="24"/>
              </w:rPr>
              <w:t>Doktora</w:t>
            </w:r>
          </w:p>
        </w:tc>
      </w:tr>
      <w:tr w:rsidR="00FE5063" w:rsidRPr="00FE5063" w:rsidTr="003E06F3">
        <w:tc>
          <w:tcPr>
            <w:tcW w:w="5391" w:type="dxa"/>
            <w:shd w:val="clear" w:color="auto" w:fill="auto"/>
          </w:tcPr>
          <w:p w:rsidR="003E06F3" w:rsidRPr="00FE5063" w:rsidRDefault="009A7B70" w:rsidP="006C10F3">
            <w:pPr>
              <w:widowControl/>
              <w:numPr>
                <w:ilvl w:val="1"/>
                <w:numId w:val="19"/>
              </w:numPr>
              <w:spacing w:line="276" w:lineRule="auto"/>
              <w:ind w:left="142"/>
              <w:jc w:val="both"/>
              <w:rPr>
                <w:rFonts w:ascii="Times New Roman" w:hAnsi="Times New Roman" w:cs="Times New Roman"/>
                <w:i/>
                <w:sz w:val="24"/>
                <w:szCs w:val="24"/>
              </w:rPr>
            </w:pPr>
            <w:hyperlink r:id="rId19" w:history="1">
              <w:r w:rsidR="003E06F3" w:rsidRPr="00FE5063">
                <w:rPr>
                  <w:rFonts w:ascii="Times New Roman" w:hAnsi="Times New Roman" w:cs="Times New Roman"/>
                  <w:sz w:val="24"/>
                  <w:szCs w:val="24"/>
                </w:rPr>
                <w:t>Analitik Kimya</w:t>
              </w:r>
            </w:hyperlink>
          </w:p>
        </w:tc>
        <w:tc>
          <w:tcPr>
            <w:tcW w:w="3821" w:type="dxa"/>
            <w:vMerge/>
            <w:shd w:val="clear" w:color="auto" w:fill="auto"/>
          </w:tcPr>
          <w:p w:rsidR="003E06F3" w:rsidRPr="00FE5063" w:rsidRDefault="003E06F3" w:rsidP="006C10F3">
            <w:pPr>
              <w:widowControl/>
              <w:numPr>
                <w:ilvl w:val="1"/>
                <w:numId w:val="19"/>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9"/>
              </w:numPr>
              <w:spacing w:line="276" w:lineRule="auto"/>
              <w:ind w:left="142"/>
              <w:jc w:val="both"/>
              <w:rPr>
                <w:rFonts w:ascii="Times New Roman" w:hAnsi="Times New Roman" w:cs="Times New Roman"/>
                <w:i/>
                <w:sz w:val="24"/>
                <w:szCs w:val="24"/>
              </w:rPr>
            </w:pPr>
            <w:hyperlink r:id="rId20" w:history="1">
              <w:r w:rsidR="003E06F3" w:rsidRPr="00FE5063">
                <w:rPr>
                  <w:rFonts w:ascii="Times New Roman" w:hAnsi="Times New Roman" w:cs="Times New Roman"/>
                  <w:sz w:val="24"/>
                  <w:szCs w:val="24"/>
                </w:rPr>
                <w:t>Anorganik Kimya</w:t>
              </w:r>
            </w:hyperlink>
          </w:p>
        </w:tc>
        <w:tc>
          <w:tcPr>
            <w:tcW w:w="3821" w:type="dxa"/>
            <w:vMerge/>
            <w:shd w:val="clear" w:color="auto" w:fill="auto"/>
          </w:tcPr>
          <w:p w:rsidR="003E06F3" w:rsidRPr="00FE5063" w:rsidRDefault="003E06F3" w:rsidP="006C10F3">
            <w:pPr>
              <w:widowControl/>
              <w:numPr>
                <w:ilvl w:val="1"/>
                <w:numId w:val="19"/>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9"/>
              </w:numPr>
              <w:spacing w:line="276" w:lineRule="auto"/>
              <w:ind w:left="142"/>
              <w:jc w:val="both"/>
              <w:rPr>
                <w:rFonts w:ascii="Times New Roman" w:hAnsi="Times New Roman" w:cs="Times New Roman"/>
                <w:i/>
                <w:sz w:val="24"/>
                <w:szCs w:val="24"/>
              </w:rPr>
            </w:pPr>
            <w:hyperlink r:id="rId21" w:history="1">
              <w:r w:rsidR="003E06F3" w:rsidRPr="00FE5063">
                <w:rPr>
                  <w:rFonts w:ascii="Times New Roman" w:hAnsi="Times New Roman" w:cs="Times New Roman"/>
                  <w:sz w:val="24"/>
                  <w:szCs w:val="24"/>
                </w:rPr>
                <w:t>Biyokimya</w:t>
              </w:r>
            </w:hyperlink>
          </w:p>
        </w:tc>
        <w:tc>
          <w:tcPr>
            <w:tcW w:w="3821" w:type="dxa"/>
            <w:vMerge/>
            <w:shd w:val="clear" w:color="auto" w:fill="auto"/>
          </w:tcPr>
          <w:p w:rsidR="003E06F3" w:rsidRPr="00FE5063" w:rsidRDefault="003E06F3" w:rsidP="006C10F3">
            <w:pPr>
              <w:widowControl/>
              <w:numPr>
                <w:ilvl w:val="1"/>
                <w:numId w:val="19"/>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9"/>
              </w:numPr>
              <w:spacing w:line="276" w:lineRule="auto"/>
              <w:ind w:left="142"/>
              <w:jc w:val="both"/>
              <w:rPr>
                <w:rFonts w:ascii="Times New Roman" w:hAnsi="Times New Roman" w:cs="Times New Roman"/>
                <w:i/>
                <w:sz w:val="24"/>
                <w:szCs w:val="24"/>
              </w:rPr>
            </w:pPr>
            <w:hyperlink r:id="rId22" w:history="1">
              <w:proofErr w:type="spellStart"/>
              <w:r w:rsidR="003E06F3" w:rsidRPr="00FE5063">
                <w:rPr>
                  <w:rFonts w:ascii="Times New Roman" w:hAnsi="Times New Roman" w:cs="Times New Roman"/>
                  <w:sz w:val="24"/>
                  <w:szCs w:val="24"/>
                </w:rPr>
                <w:t>Fiziko</w:t>
              </w:r>
              <w:proofErr w:type="spellEnd"/>
              <w:r w:rsidR="003E06F3" w:rsidRPr="00FE5063">
                <w:rPr>
                  <w:rFonts w:ascii="Times New Roman" w:hAnsi="Times New Roman" w:cs="Times New Roman"/>
                  <w:sz w:val="24"/>
                  <w:szCs w:val="24"/>
                </w:rPr>
                <w:t xml:space="preserve"> Kimya</w:t>
              </w:r>
            </w:hyperlink>
          </w:p>
        </w:tc>
        <w:tc>
          <w:tcPr>
            <w:tcW w:w="3821" w:type="dxa"/>
            <w:vMerge/>
            <w:shd w:val="clear" w:color="auto" w:fill="auto"/>
          </w:tcPr>
          <w:p w:rsidR="003E06F3" w:rsidRPr="00FE5063" w:rsidRDefault="003E06F3" w:rsidP="006C10F3">
            <w:pPr>
              <w:widowControl/>
              <w:numPr>
                <w:ilvl w:val="1"/>
                <w:numId w:val="19"/>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19"/>
              </w:numPr>
              <w:spacing w:line="276" w:lineRule="auto"/>
              <w:ind w:left="142"/>
              <w:jc w:val="both"/>
              <w:rPr>
                <w:rFonts w:ascii="Times New Roman" w:hAnsi="Times New Roman" w:cs="Times New Roman"/>
                <w:i/>
                <w:sz w:val="24"/>
                <w:szCs w:val="24"/>
              </w:rPr>
            </w:pPr>
            <w:hyperlink r:id="rId23" w:history="1">
              <w:r w:rsidR="003E06F3" w:rsidRPr="00FE5063">
                <w:rPr>
                  <w:rFonts w:ascii="Times New Roman" w:hAnsi="Times New Roman" w:cs="Times New Roman"/>
                  <w:sz w:val="24"/>
                  <w:szCs w:val="24"/>
                </w:rPr>
                <w:t>Organik Kimya</w:t>
              </w:r>
            </w:hyperlink>
          </w:p>
        </w:tc>
        <w:tc>
          <w:tcPr>
            <w:tcW w:w="3821" w:type="dxa"/>
            <w:vMerge/>
            <w:shd w:val="clear" w:color="auto" w:fill="auto"/>
          </w:tcPr>
          <w:p w:rsidR="003E06F3" w:rsidRPr="00FE5063" w:rsidRDefault="003E06F3" w:rsidP="006C10F3">
            <w:pPr>
              <w:widowControl/>
              <w:numPr>
                <w:ilvl w:val="1"/>
                <w:numId w:val="19"/>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tabs>
                <w:tab w:val="left" w:pos="720"/>
              </w:tabs>
              <w:spacing w:line="276" w:lineRule="auto"/>
              <w:ind w:left="142"/>
              <w:jc w:val="center"/>
              <w:rPr>
                <w:rFonts w:ascii="Times New Roman" w:hAnsi="Times New Roman" w:cs="Times New Roman"/>
                <w:b/>
                <w:i/>
                <w:sz w:val="24"/>
                <w:szCs w:val="24"/>
              </w:rPr>
            </w:pPr>
            <w:hyperlink r:id="rId24" w:tgtFrame="_blank" w:history="1">
              <w:r w:rsidR="003E06F3" w:rsidRPr="00FE5063">
                <w:rPr>
                  <w:rFonts w:ascii="Times New Roman" w:hAnsi="Times New Roman" w:cs="Times New Roman"/>
                  <w:b/>
                  <w:sz w:val="24"/>
                  <w:szCs w:val="24"/>
                </w:rPr>
                <w:t>MATEMATİK BÖLÜMÜ</w:t>
              </w:r>
            </w:hyperlink>
          </w:p>
        </w:tc>
        <w:tc>
          <w:tcPr>
            <w:tcW w:w="3821" w:type="dxa"/>
            <w:shd w:val="clear" w:color="auto" w:fill="auto"/>
          </w:tcPr>
          <w:p w:rsidR="003E06F3" w:rsidRPr="00FE5063" w:rsidRDefault="003E06F3" w:rsidP="006C10F3">
            <w:pPr>
              <w:tabs>
                <w:tab w:val="left" w:pos="720"/>
              </w:tabs>
              <w:spacing w:line="276" w:lineRule="auto"/>
              <w:ind w:left="142"/>
              <w:jc w:val="center"/>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0"/>
              </w:numPr>
              <w:spacing w:line="276" w:lineRule="auto"/>
              <w:ind w:left="142"/>
              <w:jc w:val="both"/>
              <w:rPr>
                <w:rFonts w:ascii="Times New Roman" w:hAnsi="Times New Roman" w:cs="Times New Roman"/>
                <w:i/>
                <w:sz w:val="24"/>
                <w:szCs w:val="24"/>
              </w:rPr>
            </w:pPr>
            <w:hyperlink r:id="rId25" w:history="1">
              <w:r w:rsidR="003E06F3" w:rsidRPr="00FE5063">
                <w:rPr>
                  <w:rFonts w:ascii="Times New Roman" w:hAnsi="Times New Roman" w:cs="Times New Roman"/>
                  <w:sz w:val="24"/>
                  <w:szCs w:val="24"/>
                </w:rPr>
                <w:t>Analiz ve Fonksiyonlar Teorisi</w:t>
              </w:r>
            </w:hyperlink>
          </w:p>
        </w:tc>
        <w:tc>
          <w:tcPr>
            <w:tcW w:w="3821" w:type="dxa"/>
            <w:vMerge w:val="restart"/>
            <w:shd w:val="clear" w:color="auto" w:fill="auto"/>
            <w:vAlign w:val="center"/>
          </w:tcPr>
          <w:p w:rsidR="003E06F3" w:rsidRPr="00FE5063" w:rsidRDefault="003E06F3" w:rsidP="006C10F3">
            <w:pPr>
              <w:widowControl/>
              <w:numPr>
                <w:ilvl w:val="0"/>
                <w:numId w:val="20"/>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widowControl/>
              <w:numPr>
                <w:ilvl w:val="0"/>
                <w:numId w:val="20"/>
              </w:numPr>
              <w:tabs>
                <w:tab w:val="left" w:pos="1440"/>
              </w:tabs>
              <w:spacing w:line="276" w:lineRule="auto"/>
              <w:ind w:left="142"/>
              <w:jc w:val="both"/>
              <w:rPr>
                <w:rFonts w:ascii="Times New Roman" w:hAnsi="Times New Roman" w:cs="Times New Roman"/>
                <w:sz w:val="24"/>
                <w:szCs w:val="24"/>
              </w:rPr>
            </w:pPr>
            <w:r w:rsidRPr="00FE5063">
              <w:rPr>
                <w:rFonts w:ascii="Times New Roman" w:hAnsi="Times New Roman" w:cs="Times New Roman"/>
                <w:b/>
                <w:sz w:val="24"/>
                <w:szCs w:val="24"/>
              </w:rPr>
              <w:t>Yüksek Lisans</w:t>
            </w:r>
          </w:p>
          <w:p w:rsidR="003E06F3" w:rsidRPr="00FE5063" w:rsidRDefault="003E06F3" w:rsidP="006C10F3">
            <w:pPr>
              <w:widowControl/>
              <w:numPr>
                <w:ilvl w:val="0"/>
                <w:numId w:val="20"/>
              </w:numPr>
              <w:tabs>
                <w:tab w:val="left" w:pos="1440"/>
              </w:tabs>
              <w:spacing w:line="276" w:lineRule="auto"/>
              <w:ind w:left="142"/>
              <w:jc w:val="both"/>
              <w:rPr>
                <w:rFonts w:ascii="Times New Roman" w:hAnsi="Times New Roman" w:cs="Times New Roman"/>
                <w:sz w:val="24"/>
                <w:szCs w:val="24"/>
              </w:rPr>
            </w:pPr>
            <w:r w:rsidRPr="00FE5063">
              <w:rPr>
                <w:rFonts w:ascii="Times New Roman" w:hAnsi="Times New Roman" w:cs="Times New Roman"/>
                <w:b/>
                <w:sz w:val="24"/>
                <w:szCs w:val="24"/>
              </w:rPr>
              <w:t>Doktora</w:t>
            </w:r>
          </w:p>
        </w:tc>
      </w:tr>
      <w:tr w:rsidR="00FE5063" w:rsidRPr="00FE5063" w:rsidTr="003E06F3">
        <w:tc>
          <w:tcPr>
            <w:tcW w:w="5391" w:type="dxa"/>
            <w:shd w:val="clear" w:color="auto" w:fill="auto"/>
          </w:tcPr>
          <w:p w:rsidR="003E06F3" w:rsidRPr="00FE5063" w:rsidRDefault="009A7B70" w:rsidP="006C10F3">
            <w:pPr>
              <w:widowControl/>
              <w:numPr>
                <w:ilvl w:val="1"/>
                <w:numId w:val="20"/>
              </w:numPr>
              <w:spacing w:line="276" w:lineRule="auto"/>
              <w:ind w:left="142"/>
              <w:jc w:val="both"/>
              <w:rPr>
                <w:rFonts w:ascii="Times New Roman" w:hAnsi="Times New Roman" w:cs="Times New Roman"/>
                <w:i/>
                <w:sz w:val="24"/>
                <w:szCs w:val="24"/>
              </w:rPr>
            </w:pPr>
            <w:hyperlink r:id="rId26" w:history="1">
              <w:r w:rsidR="003E06F3" w:rsidRPr="00FE5063">
                <w:rPr>
                  <w:rFonts w:ascii="Times New Roman" w:hAnsi="Times New Roman" w:cs="Times New Roman"/>
                  <w:sz w:val="24"/>
                  <w:szCs w:val="24"/>
                </w:rPr>
                <w:t>Cebir ve Sayılar Teorisi</w:t>
              </w:r>
            </w:hyperlink>
          </w:p>
        </w:tc>
        <w:tc>
          <w:tcPr>
            <w:tcW w:w="3821" w:type="dxa"/>
            <w:vMerge/>
            <w:shd w:val="clear" w:color="auto" w:fill="auto"/>
          </w:tcPr>
          <w:p w:rsidR="003E06F3" w:rsidRPr="00FE5063" w:rsidRDefault="003E06F3" w:rsidP="006C10F3">
            <w:pPr>
              <w:widowControl/>
              <w:numPr>
                <w:ilvl w:val="1"/>
                <w:numId w:val="20"/>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0"/>
              </w:numPr>
              <w:spacing w:line="276" w:lineRule="auto"/>
              <w:ind w:left="142"/>
              <w:jc w:val="both"/>
              <w:rPr>
                <w:rFonts w:ascii="Times New Roman" w:hAnsi="Times New Roman" w:cs="Times New Roman"/>
                <w:i/>
                <w:sz w:val="24"/>
                <w:szCs w:val="24"/>
              </w:rPr>
            </w:pPr>
            <w:hyperlink r:id="rId27" w:history="1">
              <w:r w:rsidR="003E06F3" w:rsidRPr="00FE5063">
                <w:rPr>
                  <w:rFonts w:ascii="Times New Roman" w:hAnsi="Times New Roman" w:cs="Times New Roman"/>
                  <w:sz w:val="24"/>
                  <w:szCs w:val="24"/>
                </w:rPr>
                <w:t>Geometri</w:t>
              </w:r>
            </w:hyperlink>
          </w:p>
        </w:tc>
        <w:tc>
          <w:tcPr>
            <w:tcW w:w="3821" w:type="dxa"/>
            <w:vMerge/>
            <w:shd w:val="clear" w:color="auto" w:fill="auto"/>
          </w:tcPr>
          <w:p w:rsidR="003E06F3" w:rsidRPr="00FE5063" w:rsidRDefault="003E06F3" w:rsidP="006C10F3">
            <w:pPr>
              <w:widowControl/>
              <w:numPr>
                <w:ilvl w:val="1"/>
                <w:numId w:val="20"/>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0"/>
              </w:numPr>
              <w:spacing w:line="276" w:lineRule="auto"/>
              <w:ind w:left="142"/>
              <w:jc w:val="both"/>
              <w:rPr>
                <w:rFonts w:ascii="Times New Roman" w:hAnsi="Times New Roman" w:cs="Times New Roman"/>
                <w:i/>
                <w:sz w:val="24"/>
                <w:szCs w:val="24"/>
              </w:rPr>
            </w:pPr>
            <w:hyperlink r:id="rId28" w:history="1">
              <w:r w:rsidR="003E06F3" w:rsidRPr="00FE5063">
                <w:rPr>
                  <w:rFonts w:ascii="Times New Roman" w:hAnsi="Times New Roman" w:cs="Times New Roman"/>
                  <w:sz w:val="24"/>
                  <w:szCs w:val="24"/>
                </w:rPr>
                <w:t>Matematiğin Temelleri ve Matematiksel Lojik</w:t>
              </w:r>
            </w:hyperlink>
          </w:p>
        </w:tc>
        <w:tc>
          <w:tcPr>
            <w:tcW w:w="3821" w:type="dxa"/>
            <w:vMerge/>
            <w:shd w:val="clear" w:color="auto" w:fill="auto"/>
          </w:tcPr>
          <w:p w:rsidR="003E06F3" w:rsidRPr="00FE5063" w:rsidRDefault="003E06F3" w:rsidP="006C10F3">
            <w:pPr>
              <w:widowControl/>
              <w:numPr>
                <w:ilvl w:val="1"/>
                <w:numId w:val="20"/>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0"/>
              </w:numPr>
              <w:spacing w:line="276" w:lineRule="auto"/>
              <w:ind w:left="142"/>
              <w:jc w:val="both"/>
              <w:rPr>
                <w:rFonts w:ascii="Times New Roman" w:hAnsi="Times New Roman" w:cs="Times New Roman"/>
                <w:i/>
                <w:sz w:val="24"/>
                <w:szCs w:val="24"/>
              </w:rPr>
            </w:pPr>
            <w:hyperlink r:id="rId29" w:history="1">
              <w:r w:rsidR="003E06F3" w:rsidRPr="00FE5063">
                <w:rPr>
                  <w:rFonts w:ascii="Times New Roman" w:hAnsi="Times New Roman" w:cs="Times New Roman"/>
                  <w:sz w:val="24"/>
                  <w:szCs w:val="24"/>
                </w:rPr>
                <w:t>Topoloji</w:t>
              </w:r>
            </w:hyperlink>
          </w:p>
        </w:tc>
        <w:tc>
          <w:tcPr>
            <w:tcW w:w="3821" w:type="dxa"/>
            <w:vMerge/>
            <w:shd w:val="clear" w:color="auto" w:fill="auto"/>
          </w:tcPr>
          <w:p w:rsidR="003E06F3" w:rsidRPr="00FE5063" w:rsidRDefault="003E06F3" w:rsidP="006C10F3">
            <w:pPr>
              <w:widowControl/>
              <w:numPr>
                <w:ilvl w:val="1"/>
                <w:numId w:val="20"/>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0"/>
              </w:numPr>
              <w:spacing w:line="276" w:lineRule="auto"/>
              <w:ind w:left="142"/>
              <w:jc w:val="both"/>
              <w:rPr>
                <w:rFonts w:ascii="Times New Roman" w:hAnsi="Times New Roman" w:cs="Times New Roman"/>
                <w:i/>
                <w:sz w:val="24"/>
                <w:szCs w:val="24"/>
              </w:rPr>
            </w:pPr>
            <w:hyperlink r:id="rId30" w:history="1">
              <w:r w:rsidR="003E06F3" w:rsidRPr="00FE5063">
                <w:rPr>
                  <w:rFonts w:ascii="Times New Roman" w:hAnsi="Times New Roman" w:cs="Times New Roman"/>
                  <w:sz w:val="24"/>
                  <w:szCs w:val="24"/>
                </w:rPr>
                <w:t>Uygulamalı Matematik</w:t>
              </w:r>
            </w:hyperlink>
          </w:p>
        </w:tc>
        <w:tc>
          <w:tcPr>
            <w:tcW w:w="3821" w:type="dxa"/>
            <w:vMerge/>
            <w:shd w:val="clear" w:color="auto" w:fill="auto"/>
          </w:tcPr>
          <w:p w:rsidR="003E06F3" w:rsidRPr="00FE5063" w:rsidRDefault="003E06F3" w:rsidP="006C10F3">
            <w:pPr>
              <w:widowControl/>
              <w:numPr>
                <w:ilvl w:val="1"/>
                <w:numId w:val="20"/>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tabs>
                <w:tab w:val="left" w:pos="720"/>
              </w:tabs>
              <w:spacing w:line="276" w:lineRule="auto"/>
              <w:ind w:left="142"/>
              <w:jc w:val="center"/>
              <w:rPr>
                <w:rFonts w:ascii="Times New Roman" w:hAnsi="Times New Roman" w:cs="Times New Roman"/>
                <w:b/>
                <w:i/>
                <w:sz w:val="24"/>
                <w:szCs w:val="24"/>
              </w:rPr>
            </w:pPr>
            <w:hyperlink r:id="rId31" w:tgtFrame="_blank" w:history="1">
              <w:r w:rsidR="003E06F3" w:rsidRPr="00FE5063">
                <w:rPr>
                  <w:rFonts w:ascii="Times New Roman" w:hAnsi="Times New Roman" w:cs="Times New Roman"/>
                  <w:b/>
                  <w:sz w:val="24"/>
                  <w:szCs w:val="24"/>
                </w:rPr>
                <w:t>SOSYOLOJİ BÖLÜMÜ</w:t>
              </w:r>
            </w:hyperlink>
          </w:p>
        </w:tc>
        <w:tc>
          <w:tcPr>
            <w:tcW w:w="3821" w:type="dxa"/>
            <w:shd w:val="clear" w:color="auto" w:fill="auto"/>
          </w:tcPr>
          <w:p w:rsidR="003E06F3" w:rsidRPr="00FE5063" w:rsidRDefault="003E06F3" w:rsidP="006C10F3">
            <w:pPr>
              <w:tabs>
                <w:tab w:val="left" w:pos="720"/>
              </w:tabs>
              <w:spacing w:line="276" w:lineRule="auto"/>
              <w:ind w:left="142"/>
              <w:jc w:val="center"/>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0"/>
                <w:numId w:val="24"/>
              </w:numPr>
              <w:spacing w:line="276" w:lineRule="auto"/>
              <w:ind w:left="142"/>
              <w:jc w:val="both"/>
              <w:rPr>
                <w:rFonts w:ascii="Times New Roman" w:hAnsi="Times New Roman" w:cs="Times New Roman"/>
                <w:i/>
                <w:sz w:val="24"/>
                <w:szCs w:val="24"/>
              </w:rPr>
            </w:pPr>
            <w:hyperlink r:id="rId32" w:history="1">
              <w:r w:rsidR="003E06F3" w:rsidRPr="00FE5063">
                <w:rPr>
                  <w:rFonts w:ascii="Times New Roman" w:hAnsi="Times New Roman" w:cs="Times New Roman"/>
                  <w:sz w:val="24"/>
                  <w:szCs w:val="24"/>
                </w:rPr>
                <w:t>Genel Sosyoloji ve Metodoloji</w:t>
              </w:r>
            </w:hyperlink>
          </w:p>
        </w:tc>
        <w:tc>
          <w:tcPr>
            <w:tcW w:w="3821" w:type="dxa"/>
            <w:vMerge w:val="restart"/>
            <w:shd w:val="clear" w:color="auto" w:fill="auto"/>
            <w:vAlign w:val="center"/>
          </w:tcPr>
          <w:p w:rsidR="003E06F3" w:rsidRPr="00FE5063" w:rsidRDefault="003E06F3" w:rsidP="006C10F3">
            <w:pPr>
              <w:spacing w:line="276" w:lineRule="auto"/>
              <w:ind w:left="142"/>
              <w:jc w:val="center"/>
              <w:rPr>
                <w:rFonts w:ascii="Times New Roman" w:hAnsi="Times New Roman" w:cs="Times New Roman"/>
                <w:sz w:val="24"/>
                <w:szCs w:val="24"/>
              </w:rPr>
            </w:pPr>
          </w:p>
          <w:p w:rsidR="003E06F3" w:rsidRPr="00FE5063" w:rsidRDefault="003E06F3" w:rsidP="006C10F3">
            <w:pPr>
              <w:widowControl/>
              <w:numPr>
                <w:ilvl w:val="0"/>
                <w:numId w:val="25"/>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1"/>
              </w:numPr>
              <w:spacing w:line="276" w:lineRule="auto"/>
              <w:ind w:left="142"/>
              <w:jc w:val="both"/>
              <w:rPr>
                <w:rFonts w:ascii="Times New Roman" w:hAnsi="Times New Roman" w:cs="Times New Roman"/>
                <w:i/>
                <w:sz w:val="24"/>
                <w:szCs w:val="24"/>
              </w:rPr>
            </w:pPr>
            <w:hyperlink r:id="rId33" w:history="1">
              <w:r w:rsidR="003E06F3" w:rsidRPr="00FE5063">
                <w:rPr>
                  <w:rFonts w:ascii="Times New Roman" w:hAnsi="Times New Roman" w:cs="Times New Roman"/>
                  <w:sz w:val="24"/>
                  <w:szCs w:val="24"/>
                </w:rPr>
                <w:t>Kurumlar Sosyolojisi</w:t>
              </w:r>
            </w:hyperlink>
          </w:p>
        </w:tc>
        <w:tc>
          <w:tcPr>
            <w:tcW w:w="3821" w:type="dxa"/>
            <w:vMerge/>
            <w:shd w:val="clear" w:color="auto" w:fill="auto"/>
          </w:tcPr>
          <w:p w:rsidR="003E06F3" w:rsidRPr="00FE5063" w:rsidRDefault="003E06F3" w:rsidP="006C10F3">
            <w:pPr>
              <w:widowControl/>
              <w:numPr>
                <w:ilvl w:val="1"/>
                <w:numId w:val="21"/>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1"/>
              </w:numPr>
              <w:spacing w:line="276" w:lineRule="auto"/>
              <w:ind w:left="142"/>
              <w:jc w:val="both"/>
              <w:rPr>
                <w:rFonts w:ascii="Times New Roman" w:hAnsi="Times New Roman" w:cs="Times New Roman"/>
                <w:i/>
                <w:sz w:val="24"/>
                <w:szCs w:val="24"/>
              </w:rPr>
            </w:pPr>
            <w:hyperlink r:id="rId34" w:history="1">
              <w:proofErr w:type="spellStart"/>
              <w:r w:rsidR="003E06F3" w:rsidRPr="00FE5063">
                <w:rPr>
                  <w:rFonts w:ascii="Times New Roman" w:hAnsi="Times New Roman" w:cs="Times New Roman"/>
                  <w:sz w:val="24"/>
                  <w:szCs w:val="24"/>
                </w:rPr>
                <w:t>Sosyometri</w:t>
              </w:r>
              <w:proofErr w:type="spellEnd"/>
            </w:hyperlink>
          </w:p>
        </w:tc>
        <w:tc>
          <w:tcPr>
            <w:tcW w:w="3821" w:type="dxa"/>
            <w:vMerge/>
            <w:shd w:val="clear" w:color="auto" w:fill="auto"/>
          </w:tcPr>
          <w:p w:rsidR="003E06F3" w:rsidRPr="00FE5063" w:rsidRDefault="003E06F3" w:rsidP="006C10F3">
            <w:pPr>
              <w:widowControl/>
              <w:numPr>
                <w:ilvl w:val="1"/>
                <w:numId w:val="21"/>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1"/>
              </w:numPr>
              <w:spacing w:line="276" w:lineRule="auto"/>
              <w:ind w:left="142"/>
              <w:jc w:val="both"/>
              <w:rPr>
                <w:rFonts w:ascii="Times New Roman" w:hAnsi="Times New Roman" w:cs="Times New Roman"/>
                <w:i/>
                <w:sz w:val="24"/>
                <w:szCs w:val="24"/>
              </w:rPr>
            </w:pPr>
            <w:hyperlink r:id="rId35" w:history="1">
              <w:r w:rsidR="003E06F3" w:rsidRPr="00FE5063">
                <w:rPr>
                  <w:rFonts w:ascii="Times New Roman" w:hAnsi="Times New Roman" w:cs="Times New Roman"/>
                  <w:sz w:val="24"/>
                  <w:szCs w:val="24"/>
                </w:rPr>
                <w:t>Uygulamalı Sosyoloji</w:t>
              </w:r>
            </w:hyperlink>
          </w:p>
        </w:tc>
        <w:tc>
          <w:tcPr>
            <w:tcW w:w="3821" w:type="dxa"/>
            <w:vMerge/>
            <w:shd w:val="clear" w:color="auto" w:fill="auto"/>
          </w:tcPr>
          <w:p w:rsidR="003E06F3" w:rsidRPr="00FE5063" w:rsidRDefault="003E06F3" w:rsidP="006C10F3">
            <w:pPr>
              <w:widowControl/>
              <w:numPr>
                <w:ilvl w:val="1"/>
                <w:numId w:val="21"/>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tabs>
                <w:tab w:val="left" w:pos="720"/>
              </w:tabs>
              <w:spacing w:line="276" w:lineRule="auto"/>
              <w:ind w:left="142"/>
              <w:jc w:val="center"/>
              <w:rPr>
                <w:rFonts w:ascii="Times New Roman" w:hAnsi="Times New Roman" w:cs="Times New Roman"/>
                <w:b/>
                <w:i/>
                <w:sz w:val="24"/>
                <w:szCs w:val="24"/>
              </w:rPr>
            </w:pPr>
            <w:hyperlink r:id="rId36" w:tgtFrame="_blank" w:history="1">
              <w:r w:rsidR="003E06F3" w:rsidRPr="00FE5063">
                <w:rPr>
                  <w:rFonts w:ascii="Times New Roman" w:hAnsi="Times New Roman" w:cs="Times New Roman"/>
                  <w:b/>
                  <w:sz w:val="24"/>
                  <w:szCs w:val="24"/>
                </w:rPr>
                <w:t>TARİH BÖLÜMÜ</w:t>
              </w:r>
            </w:hyperlink>
          </w:p>
        </w:tc>
        <w:tc>
          <w:tcPr>
            <w:tcW w:w="3821" w:type="dxa"/>
            <w:shd w:val="clear" w:color="auto" w:fill="auto"/>
          </w:tcPr>
          <w:p w:rsidR="003E06F3" w:rsidRPr="00FE5063" w:rsidRDefault="003E06F3" w:rsidP="006C10F3">
            <w:pPr>
              <w:tabs>
                <w:tab w:val="left" w:pos="720"/>
              </w:tabs>
              <w:spacing w:line="276" w:lineRule="auto"/>
              <w:ind w:left="142"/>
              <w:jc w:val="center"/>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i/>
                <w:sz w:val="24"/>
                <w:szCs w:val="24"/>
              </w:rPr>
            </w:pPr>
            <w:r w:rsidRPr="00FE5063">
              <w:rPr>
                <w:rFonts w:ascii="Times New Roman" w:hAnsi="Times New Roman" w:cs="Times New Roman"/>
                <w:sz w:val="24"/>
                <w:szCs w:val="24"/>
              </w:rPr>
              <w:t>Eskiçağ Tarihi</w:t>
            </w:r>
          </w:p>
        </w:tc>
        <w:tc>
          <w:tcPr>
            <w:tcW w:w="3821" w:type="dxa"/>
            <w:vMerge w:val="restart"/>
            <w:shd w:val="clear" w:color="auto" w:fill="auto"/>
            <w:vAlign w:val="center"/>
          </w:tcPr>
          <w:p w:rsidR="003E06F3" w:rsidRPr="00FE5063" w:rsidRDefault="003E06F3" w:rsidP="006C10F3">
            <w:pPr>
              <w:widowControl/>
              <w:numPr>
                <w:ilvl w:val="0"/>
                <w:numId w:val="22"/>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widowControl/>
              <w:numPr>
                <w:ilvl w:val="0"/>
                <w:numId w:val="22"/>
              </w:numPr>
              <w:tabs>
                <w:tab w:val="left" w:pos="1440"/>
              </w:tabs>
              <w:spacing w:line="276" w:lineRule="auto"/>
              <w:ind w:left="142"/>
              <w:jc w:val="both"/>
              <w:rPr>
                <w:rFonts w:ascii="Times New Roman" w:hAnsi="Times New Roman" w:cs="Times New Roman"/>
                <w:sz w:val="24"/>
                <w:szCs w:val="24"/>
              </w:rPr>
            </w:pPr>
            <w:r w:rsidRPr="00FE5063">
              <w:rPr>
                <w:rFonts w:ascii="Times New Roman" w:hAnsi="Times New Roman" w:cs="Times New Roman"/>
                <w:b/>
                <w:sz w:val="24"/>
                <w:szCs w:val="24"/>
              </w:rPr>
              <w:t>Yüksek Lisans (Normal Öğretim ve İkinci Öğretim)</w:t>
            </w:r>
          </w:p>
        </w:tc>
      </w:tr>
      <w:tr w:rsidR="00FE5063" w:rsidRPr="00FE5063" w:rsidTr="003E06F3">
        <w:tc>
          <w:tcPr>
            <w:tcW w:w="5391" w:type="dxa"/>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i/>
                <w:sz w:val="24"/>
                <w:szCs w:val="24"/>
              </w:rPr>
            </w:pPr>
            <w:r w:rsidRPr="00FE5063">
              <w:rPr>
                <w:rFonts w:ascii="Times New Roman" w:hAnsi="Times New Roman" w:cs="Times New Roman"/>
                <w:sz w:val="24"/>
                <w:szCs w:val="24"/>
              </w:rPr>
              <w:t>Genel Türk Tarihi</w:t>
            </w:r>
          </w:p>
        </w:tc>
        <w:tc>
          <w:tcPr>
            <w:tcW w:w="3821" w:type="dxa"/>
            <w:vMerge/>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i/>
                <w:sz w:val="24"/>
                <w:szCs w:val="24"/>
              </w:rPr>
            </w:pPr>
            <w:r w:rsidRPr="00FE5063">
              <w:rPr>
                <w:rFonts w:ascii="Times New Roman" w:hAnsi="Times New Roman" w:cs="Times New Roman"/>
                <w:sz w:val="24"/>
                <w:szCs w:val="24"/>
              </w:rPr>
              <w:t>Ortaçağ Tarihi</w:t>
            </w:r>
          </w:p>
        </w:tc>
        <w:tc>
          <w:tcPr>
            <w:tcW w:w="3821" w:type="dxa"/>
            <w:vMerge/>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i/>
                <w:sz w:val="24"/>
                <w:szCs w:val="24"/>
              </w:rPr>
            </w:pPr>
            <w:r w:rsidRPr="00FE5063">
              <w:rPr>
                <w:rFonts w:ascii="Times New Roman" w:hAnsi="Times New Roman" w:cs="Times New Roman"/>
                <w:sz w:val="24"/>
                <w:szCs w:val="24"/>
              </w:rPr>
              <w:t>Türkiye Cumhuriyeti Tarihi</w:t>
            </w:r>
          </w:p>
        </w:tc>
        <w:tc>
          <w:tcPr>
            <w:tcW w:w="3821" w:type="dxa"/>
            <w:vMerge/>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i/>
                <w:sz w:val="24"/>
                <w:szCs w:val="24"/>
              </w:rPr>
            </w:pPr>
            <w:r w:rsidRPr="00FE5063">
              <w:rPr>
                <w:rFonts w:ascii="Times New Roman" w:hAnsi="Times New Roman" w:cs="Times New Roman"/>
                <w:sz w:val="24"/>
                <w:szCs w:val="24"/>
              </w:rPr>
              <w:t>Yeniçağ Tarihi</w:t>
            </w:r>
          </w:p>
        </w:tc>
        <w:tc>
          <w:tcPr>
            <w:tcW w:w="3821" w:type="dxa"/>
            <w:vMerge/>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i/>
                <w:sz w:val="24"/>
                <w:szCs w:val="24"/>
              </w:rPr>
            </w:pPr>
            <w:r w:rsidRPr="00FE5063">
              <w:rPr>
                <w:rFonts w:ascii="Times New Roman" w:hAnsi="Times New Roman" w:cs="Times New Roman"/>
                <w:sz w:val="24"/>
                <w:szCs w:val="24"/>
              </w:rPr>
              <w:t>Yakınçağ Tarihi</w:t>
            </w:r>
          </w:p>
        </w:tc>
        <w:tc>
          <w:tcPr>
            <w:tcW w:w="3821" w:type="dxa"/>
            <w:vMerge/>
            <w:shd w:val="clear" w:color="auto" w:fill="auto"/>
          </w:tcPr>
          <w:p w:rsidR="003E06F3" w:rsidRPr="00FE5063" w:rsidRDefault="003E06F3" w:rsidP="006C10F3">
            <w:pPr>
              <w:widowControl/>
              <w:numPr>
                <w:ilvl w:val="1"/>
                <w:numId w:val="22"/>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tabs>
                <w:tab w:val="left" w:pos="720"/>
              </w:tabs>
              <w:spacing w:line="276" w:lineRule="auto"/>
              <w:ind w:left="142"/>
              <w:jc w:val="center"/>
              <w:rPr>
                <w:rFonts w:ascii="Times New Roman" w:hAnsi="Times New Roman" w:cs="Times New Roman"/>
                <w:b/>
                <w:i/>
                <w:sz w:val="24"/>
                <w:szCs w:val="24"/>
              </w:rPr>
            </w:pPr>
            <w:hyperlink r:id="rId37" w:tgtFrame="_blank" w:history="1">
              <w:r w:rsidR="003E06F3" w:rsidRPr="00FE5063">
                <w:rPr>
                  <w:rFonts w:ascii="Times New Roman" w:hAnsi="Times New Roman" w:cs="Times New Roman"/>
                  <w:b/>
                  <w:sz w:val="24"/>
                  <w:szCs w:val="24"/>
                </w:rPr>
                <w:t>TÜRK DİLİ VE EDEBİYATI BÖLÜMÜ</w:t>
              </w:r>
            </w:hyperlink>
          </w:p>
        </w:tc>
        <w:tc>
          <w:tcPr>
            <w:tcW w:w="3821" w:type="dxa"/>
            <w:shd w:val="clear" w:color="auto" w:fill="auto"/>
          </w:tcPr>
          <w:p w:rsidR="003E06F3" w:rsidRPr="00FE5063" w:rsidRDefault="003E06F3" w:rsidP="006C10F3">
            <w:pPr>
              <w:tabs>
                <w:tab w:val="left" w:pos="720"/>
              </w:tabs>
              <w:spacing w:line="276" w:lineRule="auto"/>
              <w:ind w:left="142"/>
              <w:jc w:val="center"/>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3"/>
              </w:numPr>
              <w:spacing w:line="276" w:lineRule="auto"/>
              <w:ind w:left="142"/>
              <w:jc w:val="both"/>
              <w:rPr>
                <w:rFonts w:ascii="Times New Roman" w:hAnsi="Times New Roman" w:cs="Times New Roman"/>
                <w:i/>
                <w:sz w:val="24"/>
                <w:szCs w:val="24"/>
              </w:rPr>
            </w:pPr>
            <w:hyperlink r:id="rId38" w:history="1">
              <w:r w:rsidR="003E06F3" w:rsidRPr="00FE5063">
                <w:rPr>
                  <w:rFonts w:ascii="Times New Roman" w:hAnsi="Times New Roman" w:cs="Times New Roman"/>
                  <w:sz w:val="24"/>
                  <w:szCs w:val="24"/>
                </w:rPr>
                <w:t>Eski Türk Dili</w:t>
              </w:r>
            </w:hyperlink>
          </w:p>
        </w:tc>
        <w:tc>
          <w:tcPr>
            <w:tcW w:w="3821" w:type="dxa"/>
            <w:vMerge w:val="restart"/>
            <w:shd w:val="clear" w:color="auto" w:fill="auto"/>
            <w:vAlign w:val="center"/>
          </w:tcPr>
          <w:p w:rsidR="003E06F3" w:rsidRPr="00FE5063" w:rsidRDefault="003E06F3" w:rsidP="006C10F3">
            <w:pPr>
              <w:widowControl/>
              <w:numPr>
                <w:ilvl w:val="0"/>
                <w:numId w:val="23"/>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Lisans</w:t>
            </w:r>
          </w:p>
          <w:p w:rsidR="003E06F3" w:rsidRPr="00FE5063" w:rsidRDefault="003E06F3" w:rsidP="006C10F3">
            <w:pPr>
              <w:widowControl/>
              <w:numPr>
                <w:ilvl w:val="0"/>
                <w:numId w:val="23"/>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Yüksek Lisans (Normal Öğretim ve İkinci Öğretim)</w:t>
            </w:r>
          </w:p>
          <w:p w:rsidR="003E06F3" w:rsidRPr="00FE5063" w:rsidRDefault="003E06F3" w:rsidP="006C10F3">
            <w:pPr>
              <w:widowControl/>
              <w:numPr>
                <w:ilvl w:val="0"/>
                <w:numId w:val="23"/>
              </w:numPr>
              <w:spacing w:line="276" w:lineRule="auto"/>
              <w:ind w:left="142"/>
              <w:jc w:val="both"/>
              <w:rPr>
                <w:rFonts w:ascii="Times New Roman" w:hAnsi="Times New Roman" w:cs="Times New Roman"/>
                <w:b/>
                <w:sz w:val="24"/>
                <w:szCs w:val="24"/>
              </w:rPr>
            </w:pPr>
            <w:r w:rsidRPr="00FE5063">
              <w:rPr>
                <w:rFonts w:ascii="Times New Roman" w:hAnsi="Times New Roman" w:cs="Times New Roman"/>
                <w:b/>
                <w:sz w:val="24"/>
                <w:szCs w:val="24"/>
              </w:rPr>
              <w:t>Tezsiz Yüksek lisans</w:t>
            </w:r>
          </w:p>
          <w:p w:rsidR="003E06F3" w:rsidRPr="00FE5063" w:rsidRDefault="003E06F3" w:rsidP="006C10F3">
            <w:pPr>
              <w:tabs>
                <w:tab w:val="left" w:pos="720"/>
                <w:tab w:val="left" w:pos="1440"/>
              </w:tabs>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3"/>
              </w:numPr>
              <w:spacing w:line="276" w:lineRule="auto"/>
              <w:ind w:left="142"/>
              <w:jc w:val="both"/>
              <w:rPr>
                <w:rFonts w:ascii="Times New Roman" w:hAnsi="Times New Roman" w:cs="Times New Roman"/>
                <w:i/>
                <w:sz w:val="24"/>
                <w:szCs w:val="24"/>
              </w:rPr>
            </w:pPr>
            <w:hyperlink r:id="rId39" w:history="1">
              <w:r w:rsidR="003E06F3" w:rsidRPr="00FE5063">
                <w:rPr>
                  <w:rFonts w:ascii="Times New Roman" w:hAnsi="Times New Roman" w:cs="Times New Roman"/>
                  <w:sz w:val="24"/>
                  <w:szCs w:val="24"/>
                </w:rPr>
                <w:t>Eski Türk Edebiyatı</w:t>
              </w:r>
            </w:hyperlink>
          </w:p>
        </w:tc>
        <w:tc>
          <w:tcPr>
            <w:tcW w:w="3821" w:type="dxa"/>
            <w:vMerge/>
            <w:shd w:val="clear" w:color="auto" w:fill="auto"/>
          </w:tcPr>
          <w:p w:rsidR="003E06F3" w:rsidRPr="00FE5063" w:rsidRDefault="003E06F3" w:rsidP="006C10F3">
            <w:pPr>
              <w:widowControl/>
              <w:numPr>
                <w:ilvl w:val="1"/>
                <w:numId w:val="23"/>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3"/>
              </w:numPr>
              <w:spacing w:line="276" w:lineRule="auto"/>
              <w:ind w:left="142"/>
              <w:jc w:val="both"/>
              <w:rPr>
                <w:rFonts w:ascii="Times New Roman" w:hAnsi="Times New Roman" w:cs="Times New Roman"/>
                <w:i/>
                <w:sz w:val="24"/>
                <w:szCs w:val="24"/>
              </w:rPr>
            </w:pPr>
            <w:hyperlink r:id="rId40" w:history="1">
              <w:r w:rsidR="003E06F3" w:rsidRPr="00FE5063">
                <w:rPr>
                  <w:rFonts w:ascii="Times New Roman" w:hAnsi="Times New Roman" w:cs="Times New Roman"/>
                  <w:sz w:val="24"/>
                  <w:szCs w:val="24"/>
                </w:rPr>
                <w:t>Türk Halk Edebiyatı</w:t>
              </w:r>
            </w:hyperlink>
          </w:p>
        </w:tc>
        <w:tc>
          <w:tcPr>
            <w:tcW w:w="3821" w:type="dxa"/>
            <w:vMerge/>
            <w:shd w:val="clear" w:color="auto" w:fill="auto"/>
          </w:tcPr>
          <w:p w:rsidR="003E06F3" w:rsidRPr="00FE5063" w:rsidRDefault="003E06F3" w:rsidP="006C10F3">
            <w:pPr>
              <w:widowControl/>
              <w:numPr>
                <w:ilvl w:val="1"/>
                <w:numId w:val="23"/>
              </w:numPr>
              <w:spacing w:line="276" w:lineRule="auto"/>
              <w:ind w:left="142"/>
              <w:jc w:val="both"/>
              <w:rPr>
                <w:rFonts w:ascii="Times New Roman" w:hAnsi="Times New Roman" w:cs="Times New Roman"/>
                <w:sz w:val="24"/>
                <w:szCs w:val="24"/>
              </w:rPr>
            </w:pPr>
          </w:p>
        </w:tc>
      </w:tr>
      <w:tr w:rsidR="00FE5063" w:rsidRPr="00FE5063" w:rsidTr="003E06F3">
        <w:tc>
          <w:tcPr>
            <w:tcW w:w="5391" w:type="dxa"/>
            <w:shd w:val="clear" w:color="auto" w:fill="auto"/>
          </w:tcPr>
          <w:p w:rsidR="003E06F3" w:rsidRPr="00FE5063" w:rsidRDefault="009A7B70" w:rsidP="006C10F3">
            <w:pPr>
              <w:widowControl/>
              <w:numPr>
                <w:ilvl w:val="1"/>
                <w:numId w:val="23"/>
              </w:numPr>
              <w:spacing w:line="276" w:lineRule="auto"/>
              <w:ind w:left="142"/>
              <w:jc w:val="both"/>
              <w:rPr>
                <w:rFonts w:ascii="Times New Roman" w:hAnsi="Times New Roman" w:cs="Times New Roman"/>
                <w:b/>
                <w:i/>
                <w:sz w:val="24"/>
                <w:szCs w:val="24"/>
              </w:rPr>
            </w:pPr>
            <w:hyperlink r:id="rId41" w:history="1">
              <w:r w:rsidR="003E06F3" w:rsidRPr="00FE5063">
                <w:rPr>
                  <w:rFonts w:ascii="Times New Roman" w:hAnsi="Times New Roman" w:cs="Times New Roman"/>
                  <w:sz w:val="24"/>
                  <w:szCs w:val="24"/>
                </w:rPr>
                <w:t>Yeni Türk Dili</w:t>
              </w:r>
            </w:hyperlink>
          </w:p>
        </w:tc>
        <w:tc>
          <w:tcPr>
            <w:tcW w:w="3821" w:type="dxa"/>
            <w:vMerge/>
            <w:shd w:val="clear" w:color="auto" w:fill="auto"/>
          </w:tcPr>
          <w:p w:rsidR="003E06F3" w:rsidRPr="00FE5063" w:rsidRDefault="003E06F3" w:rsidP="006C10F3">
            <w:pPr>
              <w:widowControl/>
              <w:numPr>
                <w:ilvl w:val="1"/>
                <w:numId w:val="23"/>
              </w:numPr>
              <w:spacing w:line="276" w:lineRule="auto"/>
              <w:ind w:left="142"/>
              <w:jc w:val="both"/>
              <w:rPr>
                <w:rFonts w:ascii="Times New Roman" w:hAnsi="Times New Roman" w:cs="Times New Roman"/>
                <w:sz w:val="24"/>
                <w:szCs w:val="24"/>
              </w:rPr>
            </w:pPr>
          </w:p>
        </w:tc>
      </w:tr>
    </w:tbl>
    <w:p w:rsidR="003E06F3" w:rsidRPr="00FE5063" w:rsidRDefault="003E06F3" w:rsidP="006C10F3">
      <w:pPr>
        <w:spacing w:line="276" w:lineRule="auto"/>
        <w:ind w:left="142"/>
        <w:jc w:val="both"/>
        <w:rPr>
          <w:rFonts w:ascii="Times New Roman" w:hAnsi="Times New Roman" w:cs="Times New Roman"/>
          <w:sz w:val="24"/>
          <w:szCs w:val="24"/>
        </w:rPr>
      </w:pPr>
      <w:r w:rsidRPr="00FE5063">
        <w:rPr>
          <w:rFonts w:ascii="Times New Roman" w:hAnsi="Times New Roman" w:cs="Times New Roman"/>
          <w:sz w:val="24"/>
          <w:szCs w:val="24"/>
        </w:rPr>
        <w:tab/>
      </w:r>
    </w:p>
    <w:p w:rsidR="003E06F3" w:rsidRDefault="003E06F3"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Ayrıca Fakültemiz bünyesinde Psikoloji, Doğu Dilleri ve Edebiyatları ile Batı Dilleri ve Edebiyatları bölümleri mevcut olup</w:t>
      </w:r>
      <w:r w:rsidR="009578C6">
        <w:rPr>
          <w:rFonts w:ascii="Times New Roman" w:hAnsi="Times New Roman" w:cs="Times New Roman"/>
          <w:sz w:val="24"/>
          <w:szCs w:val="24"/>
        </w:rPr>
        <w:t>,</w:t>
      </w:r>
      <w:r w:rsidRPr="00FE5063">
        <w:rPr>
          <w:rFonts w:ascii="Times New Roman" w:hAnsi="Times New Roman" w:cs="Times New Roman"/>
          <w:sz w:val="24"/>
          <w:szCs w:val="24"/>
        </w:rPr>
        <w:t xml:space="preserve"> alt yapılarını en kısa sürede tamamla</w:t>
      </w:r>
      <w:r w:rsidR="00D40807">
        <w:rPr>
          <w:rFonts w:ascii="Times New Roman" w:hAnsi="Times New Roman" w:cs="Times New Roman"/>
          <w:sz w:val="24"/>
          <w:szCs w:val="24"/>
        </w:rPr>
        <w:t>ması için gerekli çalışmalar yapılmaktadır.</w:t>
      </w:r>
    </w:p>
    <w:p w:rsidR="00D40807" w:rsidRPr="00FE5063" w:rsidRDefault="00D40807" w:rsidP="006C10F3">
      <w:pPr>
        <w:pStyle w:val="AralkYok"/>
        <w:spacing w:line="276" w:lineRule="auto"/>
        <w:jc w:val="both"/>
        <w:rPr>
          <w:rFonts w:ascii="Times New Roman" w:hAnsi="Times New Roman" w:cs="Times New Roman"/>
          <w:sz w:val="24"/>
          <w:szCs w:val="24"/>
        </w:rPr>
      </w:pPr>
    </w:p>
    <w:p w:rsidR="00C84F98" w:rsidRPr="00FE5063" w:rsidRDefault="00C84F98" w:rsidP="00784806">
      <w:pPr>
        <w:pStyle w:val="Balk2"/>
      </w:pPr>
      <w:bookmarkStart w:id="4" w:name="_Toc95209272"/>
      <w:r w:rsidRPr="00FE5063">
        <w:lastRenderedPageBreak/>
        <w:t xml:space="preserve">III. </w:t>
      </w:r>
      <w:r w:rsidR="000C200E" w:rsidRPr="00FE5063">
        <w:t>Misyonu, Vizyonu, Değerleri ve Hedefleri</w:t>
      </w:r>
      <w:bookmarkEnd w:id="4"/>
    </w:p>
    <w:p w:rsidR="00F650CA" w:rsidRPr="00FE5063" w:rsidRDefault="00F650CA" w:rsidP="006C10F3">
      <w:pPr>
        <w:spacing w:line="276" w:lineRule="auto"/>
        <w:ind w:left="142" w:firstLine="425"/>
        <w:jc w:val="both"/>
        <w:rPr>
          <w:rFonts w:ascii="Times New Roman" w:hAnsi="Times New Roman" w:cs="Times New Roman"/>
          <w:b/>
          <w:sz w:val="24"/>
          <w:szCs w:val="24"/>
        </w:rPr>
      </w:pPr>
      <w:r w:rsidRPr="00FE5063">
        <w:rPr>
          <w:rFonts w:ascii="Times New Roman" w:hAnsi="Times New Roman" w:cs="Times New Roman"/>
          <w:b/>
          <w:sz w:val="24"/>
          <w:szCs w:val="24"/>
        </w:rPr>
        <w:t>Misyon</w:t>
      </w:r>
    </w:p>
    <w:p w:rsidR="00F650CA" w:rsidRPr="00FE5063" w:rsidRDefault="00F650CA" w:rsidP="006C10F3">
      <w:pPr>
        <w:pStyle w:val="ListeParagraf"/>
        <w:spacing w:line="276" w:lineRule="auto"/>
        <w:ind w:firstLine="567"/>
        <w:jc w:val="both"/>
        <w:rPr>
          <w:rFonts w:ascii="Times New Roman" w:hAnsi="Times New Roman" w:cs="Times New Roman"/>
          <w:i/>
          <w:sz w:val="24"/>
          <w:szCs w:val="24"/>
        </w:rPr>
      </w:pPr>
      <w:r w:rsidRPr="00FE5063">
        <w:rPr>
          <w:rFonts w:ascii="Times New Roman" w:hAnsi="Times New Roman" w:cs="Times New Roman"/>
          <w:sz w:val="24"/>
          <w:szCs w:val="24"/>
        </w:rPr>
        <w:t>Evrensel değerler ışığında bilimsel gelişmeleri yakından takip eden, ülke kalkınmasına ve toplumun gelişmesine dönük ulusal ve uluslararası alanda projeler üreten, çağdaş bir öğretim kültürü ile sosyalleşen, sorgulayan, araştıran ve sorumluluk bilincine sahip, ulusal değerlere bağlı; ülkesini, ulusunu ve bütün insanlığı seven ve mesleki anlamda donanımlı bireyler yetiştirmek.</w:t>
      </w:r>
    </w:p>
    <w:p w:rsidR="00F650CA" w:rsidRPr="00FE5063" w:rsidRDefault="00F650CA" w:rsidP="006C10F3">
      <w:pPr>
        <w:spacing w:line="276" w:lineRule="auto"/>
        <w:ind w:left="142" w:firstLine="425"/>
        <w:jc w:val="both"/>
        <w:rPr>
          <w:rFonts w:ascii="Times New Roman" w:hAnsi="Times New Roman" w:cs="Times New Roman"/>
          <w:sz w:val="24"/>
          <w:szCs w:val="24"/>
        </w:rPr>
      </w:pPr>
      <w:r w:rsidRPr="00FE5063">
        <w:rPr>
          <w:rFonts w:ascii="Times New Roman" w:hAnsi="Times New Roman" w:cs="Times New Roman"/>
          <w:b/>
          <w:sz w:val="24"/>
          <w:szCs w:val="24"/>
        </w:rPr>
        <w:t>Vizyon</w:t>
      </w:r>
    </w:p>
    <w:p w:rsidR="00F650CA" w:rsidRPr="00FE5063" w:rsidRDefault="00F650CA" w:rsidP="006C10F3">
      <w:pPr>
        <w:pStyle w:val="ListeParagraf"/>
        <w:spacing w:line="276"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Akademik, bilimsel ve kültürel faaliyetlerimizle daha iyi bir geleceğin şekillenmesine katkıda bulunmak, eğitim ve öğretim deneyimini yenilikçi ve yaratıcı yaklaşımlarla zenginleştiren, evrensel değerlere saygılı, takım çalışmasını teşvik eden, toplam kalite yönetimi ilkelerini benimsemiş, Türkiye ve Dünya'da sürekli gelişen bir fakülte olmaktır. </w:t>
      </w:r>
    </w:p>
    <w:p w:rsidR="00F650CA" w:rsidRPr="00FE5063" w:rsidRDefault="00F650CA" w:rsidP="006C10F3">
      <w:pPr>
        <w:spacing w:line="276" w:lineRule="auto"/>
        <w:ind w:left="142" w:firstLine="425"/>
        <w:jc w:val="both"/>
        <w:rPr>
          <w:rFonts w:ascii="Times New Roman" w:hAnsi="Times New Roman" w:cs="Times New Roman"/>
          <w:b/>
          <w:sz w:val="24"/>
          <w:szCs w:val="24"/>
        </w:rPr>
      </w:pPr>
      <w:r w:rsidRPr="00FE5063">
        <w:rPr>
          <w:rFonts w:ascii="Times New Roman" w:hAnsi="Times New Roman" w:cs="Times New Roman"/>
          <w:b/>
          <w:sz w:val="24"/>
          <w:szCs w:val="24"/>
        </w:rPr>
        <w:t>Değerler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Yenilikçilik:</w:t>
      </w:r>
      <w:r w:rsidRPr="00FE5063">
        <w:rPr>
          <w:rFonts w:ascii="Times New Roman" w:hAnsi="Times New Roman" w:cs="Times New Roman"/>
          <w:sz w:val="24"/>
          <w:szCs w:val="24"/>
        </w:rPr>
        <w:t xml:space="preserve"> Fen-Edebiyat Fakültesi bilimin en temel özelliklerinden biri yeni gelişmelere daima açık olmasıdır.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Sorumluluk Bilinci:</w:t>
      </w:r>
      <w:r w:rsidRPr="00FE5063">
        <w:rPr>
          <w:rFonts w:ascii="Times New Roman" w:hAnsi="Times New Roman" w:cs="Times New Roman"/>
          <w:sz w:val="24"/>
          <w:szCs w:val="24"/>
        </w:rPr>
        <w:t xml:space="preserve"> Fen-Edebiyat Fakültesi alanında bilimsel etik kaidelerine uygun, şeffaf ve sorumluluklarının bilincindedir.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Sürekli Gelişme:</w:t>
      </w:r>
      <w:r w:rsidRPr="00FE5063">
        <w:rPr>
          <w:rFonts w:ascii="Times New Roman" w:hAnsi="Times New Roman" w:cs="Times New Roman"/>
          <w:sz w:val="24"/>
          <w:szCs w:val="24"/>
        </w:rPr>
        <w:t xml:space="preserve"> Fen-Edebiyat Fakültesi yarının geçmişten daha iyi olması ilkesini kendisine esas alarak çalışır.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Adil Olma:</w:t>
      </w:r>
      <w:r w:rsidRPr="00FE5063">
        <w:rPr>
          <w:rFonts w:ascii="Times New Roman" w:hAnsi="Times New Roman" w:cs="Times New Roman"/>
          <w:sz w:val="24"/>
          <w:szCs w:val="24"/>
        </w:rPr>
        <w:t xml:space="preserve"> Fen-Edebiyat Fakültesi, her durumda eşitlik ilkesini temel prensip kabul edip tarafsız ve adil olmaya önem verir.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Hoşgörü:</w:t>
      </w:r>
      <w:r w:rsidRPr="00FE5063">
        <w:rPr>
          <w:rFonts w:ascii="Times New Roman" w:hAnsi="Times New Roman" w:cs="Times New Roman"/>
          <w:sz w:val="24"/>
          <w:szCs w:val="24"/>
        </w:rPr>
        <w:t xml:space="preserve"> Fen-Edebiyat Fakültesi hukuki sınırlar içerisinde hoşgörü çerçevesinde insan ilişkilerinde bireysel farklılıklara saygılıdır.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Çevre Bilinci:</w:t>
      </w:r>
      <w:r w:rsidRPr="00FE5063">
        <w:rPr>
          <w:rFonts w:ascii="Times New Roman" w:hAnsi="Times New Roman" w:cs="Times New Roman"/>
          <w:sz w:val="24"/>
          <w:szCs w:val="24"/>
        </w:rPr>
        <w:t xml:space="preserve"> Fen-Edebiyat Fakültesi, doğa-insan etkileşimi çerçevesinde çevre bilincine sahiptir.  Yaşanılan kâinatın bir parçası olduğu perspektifiyle doğaya önem verir. </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İdealistlik:</w:t>
      </w:r>
      <w:r w:rsidRPr="00FE5063">
        <w:rPr>
          <w:rFonts w:ascii="Times New Roman" w:hAnsi="Times New Roman" w:cs="Times New Roman"/>
          <w:sz w:val="24"/>
          <w:szCs w:val="24"/>
        </w:rPr>
        <w:t xml:space="preserve"> Fen-Edebiyat Fakültesi hedeflerine ulaşma konusunda idealisttir.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i/>
          <w:sz w:val="24"/>
          <w:szCs w:val="24"/>
        </w:rPr>
      </w:pPr>
      <w:r w:rsidRPr="00FE5063">
        <w:rPr>
          <w:rFonts w:ascii="Times New Roman" w:hAnsi="Times New Roman" w:cs="Times New Roman"/>
          <w:b/>
          <w:i/>
          <w:iCs/>
          <w:sz w:val="24"/>
          <w:szCs w:val="24"/>
        </w:rPr>
        <w:t>Hizmet alanları ve odaklılık:</w:t>
      </w:r>
      <w:r w:rsidRPr="00FE5063">
        <w:rPr>
          <w:rFonts w:ascii="Times New Roman" w:hAnsi="Times New Roman" w:cs="Times New Roman"/>
          <w:i/>
          <w:iCs/>
          <w:sz w:val="24"/>
          <w:szCs w:val="24"/>
        </w:rPr>
        <w:t xml:space="preserve"> </w:t>
      </w:r>
      <w:r w:rsidRPr="00FE5063">
        <w:rPr>
          <w:rFonts w:ascii="Times New Roman" w:hAnsi="Times New Roman" w:cs="Times New Roman"/>
          <w:sz w:val="24"/>
          <w:szCs w:val="24"/>
        </w:rPr>
        <w:t>Fen-Edebiyat Fakültesi hizmet alanlarının,  istek, beklenti ve gereksinimlerinin ne olduğunun bilincinde olup bu yönde hareket eder.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iCs/>
          <w:sz w:val="24"/>
          <w:szCs w:val="24"/>
        </w:rPr>
        <w:t>Dürüstlük:</w:t>
      </w:r>
      <w:r w:rsidRPr="00FE5063">
        <w:rPr>
          <w:rFonts w:ascii="Times New Roman" w:hAnsi="Times New Roman" w:cs="Times New Roman"/>
          <w:i/>
          <w:iCs/>
          <w:sz w:val="24"/>
          <w:szCs w:val="24"/>
        </w:rPr>
        <w:t xml:space="preserve"> </w:t>
      </w:r>
      <w:r w:rsidRPr="00FE5063">
        <w:rPr>
          <w:rFonts w:ascii="Times New Roman" w:hAnsi="Times New Roman" w:cs="Times New Roman"/>
          <w:sz w:val="24"/>
          <w:szCs w:val="24"/>
        </w:rPr>
        <w:t xml:space="preserve">Fen-Edebiyat Fakültesi yasalara uygun, şeffaf ve doğrulukla hareket eder; insan haklarına saygılı olmayı ve hesap verilebilirlik anlayışını temel alır. </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iCs/>
          <w:sz w:val="24"/>
          <w:szCs w:val="24"/>
        </w:rPr>
        <w:t>Bilimsellik:</w:t>
      </w:r>
      <w:r w:rsidRPr="00FE5063">
        <w:rPr>
          <w:rFonts w:ascii="Times New Roman" w:hAnsi="Times New Roman" w:cs="Times New Roman"/>
          <w:i/>
          <w:iCs/>
          <w:sz w:val="24"/>
          <w:szCs w:val="24"/>
        </w:rPr>
        <w:t xml:space="preserve"> </w:t>
      </w:r>
      <w:r w:rsidRPr="00FE5063">
        <w:rPr>
          <w:rFonts w:ascii="Times New Roman" w:hAnsi="Times New Roman" w:cs="Times New Roman"/>
          <w:sz w:val="24"/>
          <w:szCs w:val="24"/>
        </w:rPr>
        <w:t>Fen-Edebiyat Fakültesinde yapılan çalışmalar, bilimsel temellere dayalı, bilimsel etiğe uygun; araştırmacı, yaratıcı ve yenilikçi paydaşlar oluşturur.</w:t>
      </w:r>
    </w:p>
    <w:p w:rsidR="00F650CA" w:rsidRPr="00FE5063" w:rsidRDefault="00F650CA" w:rsidP="006C10F3">
      <w:pPr>
        <w:pStyle w:val="ListeParagraf"/>
        <w:pBdr>
          <w:top w:val="double" w:sz="4" w:space="1" w:color="auto"/>
          <w:left w:val="double" w:sz="4" w:space="0" w:color="auto"/>
          <w:bottom w:val="double" w:sz="4" w:space="1" w:color="auto"/>
          <w:right w:val="double" w:sz="4" w:space="4" w:color="auto"/>
          <w:between w:val="double" w:sz="4" w:space="1" w:color="auto"/>
          <w:bar w:val="double" w:sz="4" w:color="auto"/>
        </w:pBdr>
        <w:spacing w:line="276" w:lineRule="auto"/>
        <w:ind w:left="142"/>
        <w:jc w:val="both"/>
        <w:rPr>
          <w:rFonts w:ascii="Times New Roman" w:hAnsi="Times New Roman" w:cs="Times New Roman"/>
          <w:sz w:val="24"/>
          <w:szCs w:val="24"/>
        </w:rPr>
      </w:pPr>
      <w:r w:rsidRPr="00FE5063">
        <w:rPr>
          <w:rFonts w:ascii="Times New Roman" w:hAnsi="Times New Roman" w:cs="Times New Roman"/>
          <w:b/>
          <w:i/>
          <w:sz w:val="24"/>
          <w:szCs w:val="24"/>
        </w:rPr>
        <w:t>Takım Bilinci:</w:t>
      </w:r>
      <w:r w:rsidRPr="00FE5063">
        <w:rPr>
          <w:rFonts w:ascii="Times New Roman" w:hAnsi="Times New Roman" w:cs="Times New Roman"/>
          <w:sz w:val="24"/>
          <w:szCs w:val="24"/>
        </w:rPr>
        <w:t xml:space="preserve"> Fen-Edebiyat Fakültesi, disiplinler arası ve interaktif ortamlar oluşturarak takım bilincini arttırmaya yönelik çalışmalara önem verir.</w:t>
      </w:r>
    </w:p>
    <w:p w:rsidR="00F650CA" w:rsidRPr="00FE5063" w:rsidRDefault="00F650CA" w:rsidP="006C10F3">
      <w:pPr>
        <w:pStyle w:val="ListeParagraf"/>
        <w:spacing w:line="276" w:lineRule="auto"/>
        <w:ind w:left="142" w:firstLine="708"/>
        <w:jc w:val="both"/>
        <w:rPr>
          <w:rFonts w:ascii="Times New Roman" w:hAnsi="Times New Roman" w:cs="Times New Roman"/>
          <w:b/>
          <w:bCs/>
          <w:sz w:val="24"/>
          <w:szCs w:val="24"/>
        </w:rPr>
      </w:pPr>
    </w:p>
    <w:p w:rsidR="00F650CA" w:rsidRPr="00FE5063" w:rsidRDefault="00F650CA" w:rsidP="006C10F3">
      <w:pPr>
        <w:spacing w:line="276" w:lineRule="auto"/>
        <w:ind w:firstLine="567"/>
        <w:jc w:val="both"/>
        <w:rPr>
          <w:rFonts w:ascii="Times New Roman" w:hAnsi="Times New Roman" w:cs="Times New Roman"/>
          <w:sz w:val="24"/>
          <w:szCs w:val="24"/>
        </w:rPr>
      </w:pPr>
      <w:r w:rsidRPr="00FE5063">
        <w:rPr>
          <w:rFonts w:ascii="Times New Roman" w:hAnsi="Times New Roman" w:cs="Times New Roman"/>
          <w:b/>
          <w:sz w:val="24"/>
          <w:szCs w:val="24"/>
        </w:rPr>
        <w:t>Hedefler</w:t>
      </w:r>
    </w:p>
    <w:p w:rsidR="00F650CA" w:rsidRPr="00FE5063" w:rsidRDefault="00F650CA" w:rsidP="006C10F3">
      <w:pPr>
        <w:widowControl/>
        <w:spacing w:line="276" w:lineRule="auto"/>
        <w:contextualSpacing/>
        <w:jc w:val="both"/>
        <w:rPr>
          <w:rFonts w:ascii="Times New Roman" w:hAnsi="Times New Roman" w:cs="Times New Roman"/>
          <w:b/>
          <w:i/>
          <w:sz w:val="24"/>
          <w:szCs w:val="24"/>
        </w:rPr>
      </w:pPr>
      <w:r w:rsidRPr="00FE5063">
        <w:rPr>
          <w:rFonts w:ascii="Times New Roman" w:hAnsi="Times New Roman" w:cs="Times New Roman"/>
          <w:b/>
          <w:i/>
          <w:sz w:val="24"/>
          <w:szCs w:val="24"/>
        </w:rPr>
        <w:t>Eğitim-Öğretim programlarının niteliğini çağdaş eğitim standartlarına uygun hale getirmek.</w:t>
      </w:r>
    </w:p>
    <w:p w:rsidR="00F650CA" w:rsidRPr="00FE5063" w:rsidRDefault="00F650CA" w:rsidP="006C10F3">
      <w:pPr>
        <w:pStyle w:val="ListeParagraf"/>
        <w:widowControl/>
        <w:numPr>
          <w:ilvl w:val="0"/>
          <w:numId w:val="1"/>
        </w:numPr>
        <w:tabs>
          <w:tab w:val="left" w:pos="567"/>
        </w:tabs>
        <w:spacing w:line="276" w:lineRule="auto"/>
        <w:ind w:left="142" w:hanging="142"/>
        <w:contextualSpacing/>
        <w:jc w:val="both"/>
        <w:rPr>
          <w:rFonts w:ascii="Times New Roman" w:hAnsi="Times New Roman" w:cs="Times New Roman"/>
          <w:i/>
          <w:sz w:val="24"/>
          <w:szCs w:val="24"/>
        </w:rPr>
      </w:pPr>
      <w:r w:rsidRPr="00FE5063">
        <w:rPr>
          <w:rFonts w:ascii="Times New Roman" w:hAnsi="Times New Roman" w:cs="Times New Roman"/>
          <w:sz w:val="24"/>
          <w:szCs w:val="24"/>
        </w:rPr>
        <w:t>Bölümlerin alt yapısını güçlendirmek.</w:t>
      </w:r>
    </w:p>
    <w:p w:rsidR="00F650CA" w:rsidRPr="00FE5063" w:rsidRDefault="00F650CA" w:rsidP="006C10F3">
      <w:pPr>
        <w:pStyle w:val="ListeParagraf"/>
        <w:widowControl/>
        <w:numPr>
          <w:ilvl w:val="0"/>
          <w:numId w:val="1"/>
        </w:numPr>
        <w:tabs>
          <w:tab w:val="left" w:pos="567"/>
        </w:tabs>
        <w:spacing w:line="276" w:lineRule="auto"/>
        <w:ind w:left="142" w:hanging="142"/>
        <w:contextualSpacing/>
        <w:jc w:val="both"/>
        <w:rPr>
          <w:rFonts w:ascii="Times New Roman" w:hAnsi="Times New Roman" w:cs="Times New Roman"/>
          <w:i/>
          <w:sz w:val="24"/>
          <w:szCs w:val="24"/>
        </w:rPr>
      </w:pPr>
      <w:r w:rsidRPr="00FE5063">
        <w:rPr>
          <w:rFonts w:ascii="Times New Roman" w:hAnsi="Times New Roman" w:cs="Times New Roman"/>
          <w:sz w:val="24"/>
          <w:szCs w:val="24"/>
        </w:rPr>
        <w:t>Ders içeriklerinin uluslararası standartlarla uyumlu hale getirilmesi.</w:t>
      </w:r>
    </w:p>
    <w:p w:rsidR="00F650CA" w:rsidRPr="00FE5063" w:rsidRDefault="00F650CA" w:rsidP="006C10F3">
      <w:pPr>
        <w:pStyle w:val="ListeParagraf"/>
        <w:widowControl/>
        <w:numPr>
          <w:ilvl w:val="0"/>
          <w:numId w:val="1"/>
        </w:numPr>
        <w:tabs>
          <w:tab w:val="left" w:pos="567"/>
        </w:tabs>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lastRenderedPageBreak/>
        <w:t>Ulusal ve uluslararası alanda öğrenci değişimi ve öğretim elemanı değişiminden daha çok yararlanmak.</w:t>
      </w:r>
    </w:p>
    <w:p w:rsidR="00F650CA" w:rsidRPr="00FE5063" w:rsidRDefault="00F650CA" w:rsidP="006C10F3">
      <w:pPr>
        <w:widowControl/>
        <w:spacing w:line="276" w:lineRule="auto"/>
        <w:contextualSpacing/>
        <w:jc w:val="both"/>
        <w:rPr>
          <w:rFonts w:ascii="Times New Roman" w:hAnsi="Times New Roman" w:cs="Times New Roman"/>
          <w:b/>
          <w:i/>
          <w:sz w:val="24"/>
          <w:szCs w:val="24"/>
        </w:rPr>
      </w:pPr>
      <w:r w:rsidRPr="00FE5063">
        <w:rPr>
          <w:rFonts w:ascii="Times New Roman" w:hAnsi="Times New Roman" w:cs="Times New Roman"/>
          <w:b/>
          <w:i/>
          <w:sz w:val="24"/>
          <w:szCs w:val="24"/>
        </w:rPr>
        <w:t xml:space="preserve">Mevlana, Farabi ve </w:t>
      </w:r>
      <w:proofErr w:type="spellStart"/>
      <w:r w:rsidRPr="00FE5063">
        <w:rPr>
          <w:rFonts w:ascii="Times New Roman" w:hAnsi="Times New Roman" w:cs="Times New Roman"/>
          <w:b/>
          <w:i/>
          <w:sz w:val="24"/>
          <w:szCs w:val="24"/>
        </w:rPr>
        <w:t>Erasmus</w:t>
      </w:r>
      <w:proofErr w:type="spellEnd"/>
      <w:r w:rsidRPr="00FE5063">
        <w:rPr>
          <w:rFonts w:ascii="Times New Roman" w:hAnsi="Times New Roman" w:cs="Times New Roman"/>
          <w:b/>
          <w:i/>
          <w:sz w:val="24"/>
          <w:szCs w:val="24"/>
        </w:rPr>
        <w:t xml:space="preserve"> programlarında aktif rol almak.</w:t>
      </w:r>
    </w:p>
    <w:p w:rsidR="00F650CA" w:rsidRPr="00FE5063" w:rsidRDefault="00F650CA" w:rsidP="006C10F3">
      <w:pPr>
        <w:pStyle w:val="ListeParagraf"/>
        <w:widowControl/>
        <w:numPr>
          <w:ilvl w:val="0"/>
          <w:numId w:val="2"/>
        </w:numPr>
        <w:spacing w:line="276" w:lineRule="auto"/>
        <w:ind w:left="426" w:hanging="426"/>
        <w:contextualSpacing/>
        <w:jc w:val="both"/>
        <w:rPr>
          <w:rFonts w:ascii="Times New Roman" w:hAnsi="Times New Roman" w:cs="Times New Roman"/>
          <w:i/>
          <w:sz w:val="24"/>
          <w:szCs w:val="24"/>
        </w:rPr>
      </w:pPr>
      <w:r w:rsidRPr="00FE5063">
        <w:rPr>
          <w:rFonts w:ascii="Times New Roman" w:hAnsi="Times New Roman" w:cs="Times New Roman"/>
          <w:sz w:val="24"/>
          <w:szCs w:val="24"/>
        </w:rPr>
        <w:t xml:space="preserve">Söz konusu programlara katılımı sağlamak için öğrencileri bilgilendirecek </w:t>
      </w:r>
      <w:proofErr w:type="gramStart"/>
      <w:r w:rsidRPr="00FE5063">
        <w:rPr>
          <w:rFonts w:ascii="Times New Roman" w:hAnsi="Times New Roman" w:cs="Times New Roman"/>
          <w:sz w:val="24"/>
          <w:szCs w:val="24"/>
        </w:rPr>
        <w:t>brifingler</w:t>
      </w:r>
      <w:proofErr w:type="gramEnd"/>
      <w:r w:rsidRPr="00FE5063">
        <w:rPr>
          <w:rFonts w:ascii="Times New Roman" w:hAnsi="Times New Roman" w:cs="Times New Roman"/>
          <w:sz w:val="24"/>
          <w:szCs w:val="24"/>
        </w:rPr>
        <w:t xml:space="preserve"> düzenlemek</w:t>
      </w:r>
    </w:p>
    <w:p w:rsidR="00F650CA" w:rsidRPr="00FE5063" w:rsidRDefault="00F650CA" w:rsidP="006C10F3">
      <w:pPr>
        <w:pStyle w:val="ListeParagraf"/>
        <w:widowControl/>
        <w:numPr>
          <w:ilvl w:val="0"/>
          <w:numId w:val="2"/>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 xml:space="preserve">Ulusal ve uluslararası kurum ve kuruluşlarla işbirliğini arttırmak.    </w:t>
      </w:r>
    </w:p>
    <w:p w:rsidR="00F650CA" w:rsidRPr="00FE5063" w:rsidRDefault="00F650CA" w:rsidP="006C10F3">
      <w:pPr>
        <w:widowControl/>
        <w:spacing w:line="276" w:lineRule="auto"/>
        <w:contextualSpacing/>
        <w:jc w:val="both"/>
        <w:rPr>
          <w:rFonts w:ascii="Times New Roman" w:hAnsi="Times New Roman" w:cs="Times New Roman"/>
          <w:b/>
          <w:i/>
          <w:sz w:val="24"/>
          <w:szCs w:val="24"/>
        </w:rPr>
      </w:pPr>
      <w:r w:rsidRPr="00FE5063">
        <w:rPr>
          <w:rFonts w:ascii="Times New Roman" w:hAnsi="Times New Roman" w:cs="Times New Roman"/>
          <w:b/>
          <w:i/>
          <w:sz w:val="24"/>
          <w:szCs w:val="24"/>
        </w:rPr>
        <w:t>Lisans ve Lisansüstü eğitim-öğretim faaliyetlerinde bulunmak.</w:t>
      </w:r>
    </w:p>
    <w:p w:rsidR="00F650CA" w:rsidRPr="00FE5063" w:rsidRDefault="00F650CA" w:rsidP="006C10F3">
      <w:pPr>
        <w:pStyle w:val="ListeParagraf"/>
        <w:widowControl/>
        <w:numPr>
          <w:ilvl w:val="0"/>
          <w:numId w:val="3"/>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Nitelikli akademik personel sayısını arttırmak.</w:t>
      </w:r>
    </w:p>
    <w:p w:rsidR="00F650CA" w:rsidRPr="00FE5063" w:rsidRDefault="00F650CA" w:rsidP="006C10F3">
      <w:pPr>
        <w:pStyle w:val="ListeParagraf"/>
        <w:widowControl/>
        <w:numPr>
          <w:ilvl w:val="0"/>
          <w:numId w:val="3"/>
        </w:numPr>
        <w:spacing w:line="276" w:lineRule="auto"/>
        <w:ind w:left="567" w:hanging="567"/>
        <w:contextualSpacing/>
        <w:jc w:val="both"/>
        <w:rPr>
          <w:rStyle w:val="Kpr"/>
          <w:rFonts w:ascii="Times New Roman" w:hAnsi="Times New Roman" w:cs="Times New Roman"/>
          <w:i/>
          <w:color w:val="auto"/>
          <w:sz w:val="24"/>
          <w:szCs w:val="24"/>
        </w:rPr>
      </w:pPr>
      <w:r w:rsidRPr="00FE5063">
        <w:rPr>
          <w:rFonts w:ascii="Times New Roman" w:hAnsi="Times New Roman" w:cs="Times New Roman"/>
          <w:sz w:val="24"/>
          <w:szCs w:val="24"/>
        </w:rPr>
        <w:t>Eğitim-öğretim düzeyini ve kalitesini geliştirmeye yönelik; panel, seminer, konferans gibi etkinliklerde bulunmak.</w:t>
      </w:r>
    </w:p>
    <w:p w:rsidR="00F650CA" w:rsidRPr="00FE5063" w:rsidRDefault="00F650CA" w:rsidP="006C10F3">
      <w:pPr>
        <w:pStyle w:val="ListeParagraf"/>
        <w:widowControl/>
        <w:numPr>
          <w:ilvl w:val="0"/>
          <w:numId w:val="3"/>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Teorik bilginin uygulamaya dökülmesi.</w:t>
      </w:r>
    </w:p>
    <w:p w:rsidR="00F650CA" w:rsidRPr="00FE5063" w:rsidRDefault="00F650CA" w:rsidP="006C10F3">
      <w:pPr>
        <w:pStyle w:val="ListeParagraf"/>
        <w:widowControl/>
        <w:numPr>
          <w:ilvl w:val="0"/>
          <w:numId w:val="3"/>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Ders içeriklerinin uluslararası standartlara uyumlu hale getirmek.</w:t>
      </w:r>
    </w:p>
    <w:p w:rsidR="00F650CA" w:rsidRPr="00FE5063" w:rsidRDefault="00F650CA" w:rsidP="006C10F3">
      <w:pPr>
        <w:pStyle w:val="ListeParagraf"/>
        <w:widowControl/>
        <w:numPr>
          <w:ilvl w:val="0"/>
          <w:numId w:val="3"/>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Disiplinler arası etkileşimi arttırmak için farklı alanlardan ders almak.</w:t>
      </w:r>
    </w:p>
    <w:p w:rsidR="00F650CA" w:rsidRPr="00FE5063" w:rsidRDefault="00F650CA" w:rsidP="006C10F3">
      <w:pPr>
        <w:widowControl/>
        <w:spacing w:line="276" w:lineRule="auto"/>
        <w:contextualSpacing/>
        <w:jc w:val="both"/>
        <w:rPr>
          <w:rFonts w:ascii="Times New Roman" w:hAnsi="Times New Roman" w:cs="Times New Roman"/>
          <w:b/>
          <w:i/>
          <w:sz w:val="24"/>
          <w:szCs w:val="24"/>
        </w:rPr>
      </w:pPr>
      <w:r w:rsidRPr="00FE5063">
        <w:rPr>
          <w:rFonts w:ascii="Times New Roman" w:hAnsi="Times New Roman" w:cs="Times New Roman"/>
          <w:b/>
          <w:i/>
          <w:sz w:val="24"/>
          <w:szCs w:val="24"/>
        </w:rPr>
        <w:t>Bölümler arası etkileşmeyi artırmak için öğretim üyeleri ve öğrenciler arasında sosyal ve sportif faaliyetleri gerçekleştirmek</w:t>
      </w:r>
    </w:p>
    <w:p w:rsidR="00F650CA" w:rsidRPr="00FE5063" w:rsidRDefault="00F650CA" w:rsidP="006C10F3">
      <w:pPr>
        <w:pStyle w:val="ListeParagraf"/>
        <w:widowControl/>
        <w:numPr>
          <w:ilvl w:val="0"/>
          <w:numId w:val="4"/>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 xml:space="preserve">Eğitim-öğretim döneminin başında </w:t>
      </w:r>
      <w:proofErr w:type="gramStart"/>
      <w:r w:rsidRPr="00FE5063">
        <w:rPr>
          <w:rFonts w:ascii="Times New Roman" w:hAnsi="Times New Roman" w:cs="Times New Roman"/>
          <w:sz w:val="24"/>
          <w:szCs w:val="24"/>
        </w:rPr>
        <w:t>oryantasyon</w:t>
      </w:r>
      <w:proofErr w:type="gramEnd"/>
      <w:r w:rsidRPr="00FE5063">
        <w:rPr>
          <w:rFonts w:ascii="Times New Roman" w:hAnsi="Times New Roman" w:cs="Times New Roman"/>
          <w:sz w:val="24"/>
          <w:szCs w:val="24"/>
        </w:rPr>
        <w:t xml:space="preserve"> programı yapmak.</w:t>
      </w:r>
    </w:p>
    <w:p w:rsidR="00F650CA" w:rsidRPr="00FE5063" w:rsidRDefault="00F650CA" w:rsidP="006C10F3">
      <w:pPr>
        <w:pStyle w:val="ListeParagraf"/>
        <w:widowControl/>
        <w:numPr>
          <w:ilvl w:val="0"/>
          <w:numId w:val="4"/>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 xml:space="preserve">Panel, konferans ve </w:t>
      </w:r>
      <w:proofErr w:type="spellStart"/>
      <w:r w:rsidRPr="00FE5063">
        <w:rPr>
          <w:rFonts w:ascii="Times New Roman" w:hAnsi="Times New Roman" w:cs="Times New Roman"/>
          <w:sz w:val="24"/>
          <w:szCs w:val="24"/>
        </w:rPr>
        <w:t>çalıştay</w:t>
      </w:r>
      <w:proofErr w:type="spellEnd"/>
      <w:r w:rsidRPr="00FE5063">
        <w:rPr>
          <w:rFonts w:ascii="Times New Roman" w:hAnsi="Times New Roman" w:cs="Times New Roman"/>
          <w:sz w:val="24"/>
          <w:szCs w:val="24"/>
        </w:rPr>
        <w:t xml:space="preserve"> gibi etkinlikler yapmak.</w:t>
      </w:r>
    </w:p>
    <w:p w:rsidR="00F650CA" w:rsidRPr="00FE5063" w:rsidRDefault="00F650CA" w:rsidP="006C10F3">
      <w:pPr>
        <w:pStyle w:val="ListeParagraf"/>
        <w:widowControl/>
        <w:numPr>
          <w:ilvl w:val="0"/>
          <w:numId w:val="4"/>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Bölümler arası sanatsal ve sportif etkinlikler düzenlemek.</w:t>
      </w:r>
    </w:p>
    <w:p w:rsidR="00F650CA" w:rsidRPr="00FE5063" w:rsidRDefault="00F650CA" w:rsidP="006C10F3">
      <w:pPr>
        <w:widowControl/>
        <w:spacing w:line="276" w:lineRule="auto"/>
        <w:contextualSpacing/>
        <w:jc w:val="both"/>
        <w:rPr>
          <w:rFonts w:ascii="Times New Roman" w:hAnsi="Times New Roman" w:cs="Times New Roman"/>
          <w:b/>
          <w:i/>
          <w:sz w:val="24"/>
          <w:szCs w:val="24"/>
        </w:rPr>
      </w:pPr>
      <w:r w:rsidRPr="00FE5063">
        <w:rPr>
          <w:rFonts w:ascii="Times New Roman" w:hAnsi="Times New Roman" w:cs="Times New Roman"/>
          <w:b/>
          <w:i/>
          <w:sz w:val="24"/>
          <w:szCs w:val="24"/>
        </w:rPr>
        <w:t>Bölgenin ekonomik, sosyal ve kültürel yapısıyla uyumlu çalışmalara öncü olmak.</w:t>
      </w:r>
    </w:p>
    <w:p w:rsidR="00F650CA" w:rsidRPr="00FE5063" w:rsidRDefault="00F650CA" w:rsidP="006C10F3">
      <w:pPr>
        <w:pStyle w:val="ListeParagraf"/>
        <w:widowControl/>
        <w:numPr>
          <w:ilvl w:val="0"/>
          <w:numId w:val="5"/>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Kültürel ve tarihi zenginliği ortaya koyacak çalışmalar yapmak.</w:t>
      </w:r>
    </w:p>
    <w:p w:rsidR="00F650CA" w:rsidRPr="00FE5063" w:rsidRDefault="00F650CA" w:rsidP="006C10F3">
      <w:pPr>
        <w:pStyle w:val="ListeParagraf"/>
        <w:widowControl/>
        <w:numPr>
          <w:ilvl w:val="0"/>
          <w:numId w:val="5"/>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Doğa ve botanik turizminin gelişmesine öncülük etmek.</w:t>
      </w:r>
    </w:p>
    <w:p w:rsidR="00F650CA" w:rsidRPr="00FE5063" w:rsidRDefault="00F650CA" w:rsidP="006C10F3">
      <w:pPr>
        <w:widowControl/>
        <w:spacing w:line="276" w:lineRule="auto"/>
        <w:contextualSpacing/>
        <w:jc w:val="both"/>
        <w:rPr>
          <w:rFonts w:ascii="Times New Roman" w:hAnsi="Times New Roman" w:cs="Times New Roman"/>
          <w:b/>
          <w:i/>
          <w:sz w:val="24"/>
          <w:szCs w:val="24"/>
        </w:rPr>
      </w:pPr>
      <w:r w:rsidRPr="00FE5063">
        <w:rPr>
          <w:rFonts w:ascii="Times New Roman" w:hAnsi="Times New Roman" w:cs="Times New Roman"/>
          <w:b/>
          <w:i/>
          <w:sz w:val="24"/>
          <w:szCs w:val="24"/>
        </w:rPr>
        <w:t>Bilimsel araştırmaların nicelik ve niteliğinin geliştirilmesi.</w:t>
      </w:r>
    </w:p>
    <w:p w:rsidR="00F650CA" w:rsidRPr="00FE5063" w:rsidRDefault="00F650CA" w:rsidP="006C10F3">
      <w:pPr>
        <w:pStyle w:val="ListeParagraf"/>
        <w:widowControl/>
        <w:numPr>
          <w:ilvl w:val="0"/>
          <w:numId w:val="6"/>
        </w:numPr>
        <w:spacing w:line="276" w:lineRule="auto"/>
        <w:ind w:left="567" w:hanging="567"/>
        <w:contextualSpacing/>
        <w:jc w:val="both"/>
        <w:rPr>
          <w:rFonts w:ascii="Times New Roman" w:hAnsi="Times New Roman" w:cs="Times New Roman"/>
          <w:i/>
          <w:sz w:val="24"/>
          <w:szCs w:val="24"/>
        </w:rPr>
      </w:pPr>
      <w:r w:rsidRPr="00FE5063">
        <w:rPr>
          <w:rFonts w:ascii="Times New Roman" w:hAnsi="Times New Roman" w:cs="Times New Roman"/>
          <w:sz w:val="24"/>
          <w:szCs w:val="24"/>
        </w:rPr>
        <w:t>Ulusal ve Uluslararası indekslerde taranan dergilerdeki yayın ve atıf sayısını artırmak.</w:t>
      </w:r>
    </w:p>
    <w:p w:rsidR="00F650CA" w:rsidRPr="00FE5063" w:rsidRDefault="00F650CA" w:rsidP="006C10F3">
      <w:pPr>
        <w:pStyle w:val="ListeParagraf"/>
        <w:widowControl/>
        <w:numPr>
          <w:ilvl w:val="0"/>
          <w:numId w:val="6"/>
        </w:numPr>
        <w:spacing w:line="276" w:lineRule="auto"/>
        <w:ind w:left="567" w:hanging="567"/>
        <w:contextualSpacing/>
        <w:jc w:val="both"/>
        <w:rPr>
          <w:rFonts w:ascii="Times New Roman" w:hAnsi="Times New Roman" w:cs="Times New Roman"/>
          <w:b/>
          <w:i/>
          <w:sz w:val="24"/>
          <w:szCs w:val="24"/>
        </w:rPr>
      </w:pPr>
      <w:r w:rsidRPr="00FE5063">
        <w:rPr>
          <w:rFonts w:ascii="Times New Roman" w:hAnsi="Times New Roman" w:cs="Times New Roman"/>
          <w:sz w:val="24"/>
          <w:szCs w:val="24"/>
        </w:rPr>
        <w:t>Ulusal ve uluslararası kurumlar tarafından desteklenen proje sayısını artırmak.</w:t>
      </w:r>
    </w:p>
    <w:p w:rsidR="007D7584" w:rsidRPr="00FE5063" w:rsidRDefault="007D7584" w:rsidP="006C10F3">
      <w:pPr>
        <w:spacing w:line="276" w:lineRule="auto"/>
        <w:ind w:right="39"/>
        <w:rPr>
          <w:rFonts w:ascii="Times New Roman" w:eastAsia="Times New Roman" w:hAnsi="Times New Roman" w:cs="Times New Roman"/>
          <w:sz w:val="24"/>
          <w:szCs w:val="24"/>
        </w:rPr>
      </w:pPr>
    </w:p>
    <w:p w:rsidR="007D7584" w:rsidRPr="00FE5063" w:rsidRDefault="007D7584" w:rsidP="006C10F3">
      <w:pPr>
        <w:pStyle w:val="Balk1"/>
        <w:spacing w:line="276" w:lineRule="auto"/>
        <w:rPr>
          <w:rFonts w:cs="Times New Roman"/>
          <w:sz w:val="24"/>
          <w:szCs w:val="24"/>
        </w:rPr>
      </w:pPr>
      <w:bookmarkStart w:id="5" w:name="_Toc95209273"/>
      <w:r w:rsidRPr="00FE5063">
        <w:rPr>
          <w:rFonts w:cs="Times New Roman"/>
          <w:sz w:val="24"/>
          <w:szCs w:val="24"/>
        </w:rPr>
        <w:t>A. LİDERLİK, YÖNETİM VE KALİTE</w:t>
      </w:r>
      <w:bookmarkEnd w:id="5"/>
    </w:p>
    <w:p w:rsidR="009C1C03" w:rsidRPr="00FE5063" w:rsidRDefault="009C1C03" w:rsidP="00DF76E8">
      <w:pPr>
        <w:rPr>
          <w:rFonts w:ascii="Times New Roman" w:hAnsi="Times New Roman" w:cs="Times New Roman"/>
          <w:sz w:val="24"/>
          <w:szCs w:val="24"/>
        </w:rPr>
      </w:pPr>
    </w:p>
    <w:p w:rsidR="009C1C03" w:rsidRPr="00FE5063" w:rsidRDefault="009C1C03" w:rsidP="00784806">
      <w:pPr>
        <w:pStyle w:val="Balk2"/>
      </w:pPr>
      <w:bookmarkStart w:id="6" w:name="_Toc95209274"/>
      <w:r w:rsidRPr="00FE5063">
        <w:t>A.1. Liderlik ve Kalite</w:t>
      </w:r>
      <w:bookmarkEnd w:id="6"/>
    </w:p>
    <w:p w:rsidR="00C26416" w:rsidRPr="00FE5063" w:rsidRDefault="00A579F7"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Olgunluk Düzeyi: Kurumun geneline yayılmış, kalite güvencesi kültürünün gelişimini destekleyen liderlik uygulamaları bulunmaktadır.</w:t>
      </w:r>
    </w:p>
    <w:p w:rsidR="00C26416" w:rsidRPr="00FE5063" w:rsidRDefault="00C26416" w:rsidP="000A5506">
      <w:pPr>
        <w:rPr>
          <w:rFonts w:ascii="Times New Roman" w:hAnsi="Times New Roman" w:cs="Times New Roman"/>
          <w:sz w:val="24"/>
          <w:szCs w:val="24"/>
        </w:rPr>
      </w:pPr>
    </w:p>
    <w:p w:rsidR="007D7584" w:rsidRPr="00FE5063" w:rsidRDefault="009C1C03" w:rsidP="006C10F3">
      <w:pPr>
        <w:pStyle w:val="Balk3"/>
        <w:spacing w:line="276" w:lineRule="auto"/>
        <w:rPr>
          <w:rFonts w:cs="Times New Roman"/>
          <w:sz w:val="24"/>
          <w:szCs w:val="24"/>
        </w:rPr>
      </w:pPr>
      <w:bookmarkStart w:id="7" w:name="_Toc95209275"/>
      <w:r w:rsidRPr="00FE5063">
        <w:rPr>
          <w:rFonts w:cs="Times New Roman"/>
          <w:sz w:val="24"/>
          <w:szCs w:val="24"/>
        </w:rPr>
        <w:t xml:space="preserve">A.1.1. Yönetim </w:t>
      </w:r>
      <w:r w:rsidR="00F101C7" w:rsidRPr="00FE5063">
        <w:rPr>
          <w:rFonts w:cs="Times New Roman"/>
          <w:sz w:val="24"/>
          <w:szCs w:val="24"/>
        </w:rPr>
        <w:t>Modeli ve İdari Yapı</w:t>
      </w:r>
      <w:bookmarkEnd w:id="7"/>
    </w:p>
    <w:p w:rsidR="00C26416" w:rsidRPr="00FE5063" w:rsidRDefault="00C26416" w:rsidP="006C10F3">
      <w:pPr>
        <w:widowControl/>
        <w:spacing w:line="276" w:lineRule="auto"/>
        <w:ind w:firstLine="360"/>
        <w:contextualSpacing/>
        <w:jc w:val="both"/>
        <w:rPr>
          <w:rFonts w:ascii="Times New Roman" w:hAnsi="Times New Roman" w:cs="Times New Roman"/>
          <w:sz w:val="24"/>
          <w:szCs w:val="24"/>
        </w:rPr>
      </w:pPr>
      <w:r w:rsidRPr="00FE5063">
        <w:rPr>
          <w:rFonts w:ascii="Times New Roman" w:hAnsi="Times New Roman" w:cs="Times New Roman"/>
          <w:sz w:val="24"/>
          <w:szCs w:val="24"/>
        </w:rPr>
        <w:t>Birim yönetiminde geniş katılımlı, öğrenci odaklı, araştırmayı destekleyen, sürekli gelişim ve öncü faaliyetleri ile değişimi hedefleyen bir anlayış mevcuttur. Tüm akademik birimlerde kurulların çalışması, tüm idari birimlerin faaliyetlerinde birlikte ve uyumlu çalışma yapılması temel ilke olarak benimsenmektedir. Kurum mensuplarının çalışma şartlarının iyileştirilmesi, standartların korunması ve sürekli eğitim ve güçlü iletişim hedefi her zaman en üst seviyede tutulmaktadır. Kurumumuz, yönetim ve idari yapılanmasında benimsediği bir yönetim modeli bulunmaktadır.</w:t>
      </w:r>
    </w:p>
    <w:p w:rsidR="00C26416" w:rsidRPr="00FE5063" w:rsidRDefault="00C26416" w:rsidP="006C10F3">
      <w:pPr>
        <w:pStyle w:val="AralkYok"/>
        <w:keepNext/>
        <w:spacing w:line="276" w:lineRule="auto"/>
        <w:rPr>
          <w:rFonts w:ascii="Times New Roman" w:hAnsi="Times New Roman" w:cs="Times New Roman"/>
          <w:sz w:val="24"/>
          <w:szCs w:val="24"/>
        </w:rPr>
      </w:pPr>
      <w:r w:rsidRPr="00FE5063">
        <w:rPr>
          <w:rFonts w:ascii="Times New Roman" w:hAnsi="Times New Roman" w:cs="Times New Roman"/>
          <w:i/>
          <w:noProof/>
          <w:sz w:val="24"/>
          <w:szCs w:val="24"/>
          <w:shd w:val="clear" w:color="auto" w:fill="FFFFFF" w:themeFill="background1"/>
          <w:lang w:eastAsia="tr-TR"/>
        </w:rPr>
        <w:lastRenderedPageBreak/>
        <w:drawing>
          <wp:inline distT="0" distB="0" distL="0" distR="0" wp14:anchorId="2B7ED9B5" wp14:editId="3C72B053">
            <wp:extent cx="5759532" cy="5332020"/>
            <wp:effectExtent l="0" t="0" r="0" b="21590"/>
            <wp:docPr id="8" name="Kuruluş Şeması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F101C7" w:rsidRPr="00FE5063" w:rsidRDefault="00C26416" w:rsidP="006C10F3">
      <w:pPr>
        <w:pStyle w:val="ResimYazs"/>
        <w:spacing w:line="276" w:lineRule="auto"/>
        <w:jc w:val="center"/>
        <w:rPr>
          <w:rFonts w:ascii="Times New Roman" w:hAnsi="Times New Roman" w:cs="Times New Roman"/>
          <w:i w:val="0"/>
          <w:color w:val="auto"/>
          <w:sz w:val="24"/>
          <w:szCs w:val="24"/>
        </w:rPr>
      </w:pPr>
      <w:bookmarkStart w:id="8" w:name="_Toc92887786"/>
      <w:r w:rsidRPr="00FE5063">
        <w:rPr>
          <w:rFonts w:ascii="Times New Roman" w:hAnsi="Times New Roman" w:cs="Times New Roman"/>
          <w:i w:val="0"/>
          <w:color w:val="auto"/>
          <w:sz w:val="24"/>
          <w:szCs w:val="24"/>
        </w:rPr>
        <w:t xml:space="preserve">Şekil </w:t>
      </w:r>
      <w:r w:rsidRPr="00FE5063">
        <w:rPr>
          <w:rFonts w:ascii="Times New Roman" w:hAnsi="Times New Roman" w:cs="Times New Roman"/>
          <w:i w:val="0"/>
          <w:color w:val="auto"/>
          <w:sz w:val="24"/>
          <w:szCs w:val="24"/>
        </w:rPr>
        <w:fldChar w:fldCharType="begin"/>
      </w:r>
      <w:r w:rsidRPr="00FE5063">
        <w:rPr>
          <w:rFonts w:ascii="Times New Roman" w:hAnsi="Times New Roman" w:cs="Times New Roman"/>
          <w:i w:val="0"/>
          <w:color w:val="auto"/>
          <w:sz w:val="24"/>
          <w:szCs w:val="24"/>
        </w:rPr>
        <w:instrText xml:space="preserve"> SEQ Şekil \* ARABIC </w:instrText>
      </w:r>
      <w:r w:rsidRPr="00FE5063">
        <w:rPr>
          <w:rFonts w:ascii="Times New Roman" w:hAnsi="Times New Roman" w:cs="Times New Roman"/>
          <w:i w:val="0"/>
          <w:color w:val="auto"/>
          <w:sz w:val="24"/>
          <w:szCs w:val="24"/>
        </w:rPr>
        <w:fldChar w:fldCharType="separate"/>
      </w:r>
      <w:r w:rsidRPr="00FE5063">
        <w:rPr>
          <w:rFonts w:ascii="Times New Roman" w:hAnsi="Times New Roman" w:cs="Times New Roman"/>
          <w:i w:val="0"/>
          <w:noProof/>
          <w:color w:val="auto"/>
          <w:sz w:val="24"/>
          <w:szCs w:val="24"/>
        </w:rPr>
        <w:t>1</w:t>
      </w:r>
      <w:r w:rsidRPr="00FE5063">
        <w:rPr>
          <w:rFonts w:ascii="Times New Roman" w:hAnsi="Times New Roman" w:cs="Times New Roman"/>
          <w:i w:val="0"/>
          <w:color w:val="auto"/>
          <w:sz w:val="24"/>
          <w:szCs w:val="24"/>
        </w:rPr>
        <w:fldChar w:fldCharType="end"/>
      </w:r>
      <w:r w:rsidR="003743B8" w:rsidRPr="00FE5063">
        <w:rPr>
          <w:rFonts w:ascii="Times New Roman" w:hAnsi="Times New Roman" w:cs="Times New Roman"/>
          <w:i w:val="0"/>
          <w:color w:val="auto"/>
          <w:sz w:val="24"/>
          <w:szCs w:val="24"/>
        </w:rPr>
        <w:t xml:space="preserve"> Fen-Edebiyat Fakültesi Yönetim Mekanizması</w:t>
      </w:r>
      <w:bookmarkEnd w:id="8"/>
      <w:r w:rsidR="003743B8" w:rsidRPr="00FE5063">
        <w:rPr>
          <w:rFonts w:ascii="Times New Roman" w:hAnsi="Times New Roman" w:cs="Times New Roman"/>
          <w:i w:val="0"/>
          <w:color w:val="auto"/>
          <w:sz w:val="24"/>
          <w:szCs w:val="24"/>
        </w:rPr>
        <w:t xml:space="preserve"> </w:t>
      </w:r>
    </w:p>
    <w:p w:rsidR="00C26416" w:rsidRPr="00FE5063" w:rsidRDefault="00C26416" w:rsidP="006C10F3">
      <w:pPr>
        <w:widowControl/>
        <w:spacing w:line="276" w:lineRule="auto"/>
        <w:ind w:firstLine="360"/>
        <w:jc w:val="both"/>
        <w:rPr>
          <w:rFonts w:ascii="Times New Roman" w:eastAsia="Times New Roman" w:hAnsi="Times New Roman" w:cs="Times New Roman"/>
          <w:sz w:val="24"/>
          <w:szCs w:val="24"/>
          <w:lang w:eastAsia="tr-TR"/>
        </w:rPr>
      </w:pPr>
      <w:r w:rsidRPr="00FE5063">
        <w:rPr>
          <w:rFonts w:ascii="Times New Roman" w:hAnsi="Times New Roman" w:cs="Times New Roman"/>
          <w:sz w:val="24"/>
          <w:szCs w:val="24"/>
        </w:rPr>
        <w:t xml:space="preserve">İdari yapılanmanın en üst hiyerarşisinde Dekan görev yapmaktadır. </w:t>
      </w:r>
      <w:proofErr w:type="gramStart"/>
      <w:r w:rsidRPr="00FE5063">
        <w:rPr>
          <w:rFonts w:ascii="Times New Roman" w:hAnsi="Times New Roman" w:cs="Times New Roman"/>
          <w:sz w:val="24"/>
          <w:szCs w:val="24"/>
        </w:rPr>
        <w:t xml:space="preserve">Dekanlık makamında bulunan kişi; </w:t>
      </w:r>
      <w:r w:rsidRPr="00FE5063">
        <w:rPr>
          <w:rFonts w:ascii="Times New Roman" w:eastAsia="Times New Roman" w:hAnsi="Times New Roman" w:cs="Times New Roman"/>
          <w:sz w:val="24"/>
          <w:szCs w:val="24"/>
          <w:lang w:eastAsia="tr-TR"/>
        </w:rPr>
        <w:t xml:space="preserve">Fakültenin ve bağlı birimlerinin öğretim kapasitesinin rasyonel bir şekilde kullanılmasında ve geliştirilmesinde, gerektiği zaman güvenlik önlemlerinin alınmasında, öğrencilere gerekli sosyal hizmetlerin sağlanmasında, eğitim - öğretim, bilimsel araştırma ve yayın faaliyetlerinin düzenli bir şekilde yürütülmesinde, bütün faaliyetlerin gözetim ve denetiminin yapılmasında, takip ve kontrol edilmesinde ve sonuçlarının alınmasında rektöre karşı birinci derecede sorumludur. </w:t>
      </w:r>
      <w:proofErr w:type="gramEnd"/>
    </w:p>
    <w:p w:rsidR="00C26416" w:rsidRPr="00FE5063" w:rsidRDefault="00C26416" w:rsidP="006C10F3">
      <w:pPr>
        <w:widowControl/>
        <w:spacing w:line="276" w:lineRule="auto"/>
        <w:ind w:firstLine="360"/>
        <w:jc w:val="both"/>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Dekanlık bünyesi altında Fakülte Kurulu ve Fakülte Yönetim Kurulu bulunmaktadır. Bu kurullarda eğitim/akademik ve idari işler görüşülür (</w:t>
      </w:r>
      <w:proofErr w:type="spellStart"/>
      <w:r w:rsidRPr="00FE5063">
        <w:rPr>
          <w:rFonts w:ascii="Times New Roman" w:eastAsia="Times New Roman" w:hAnsi="Times New Roman" w:cs="Times New Roman"/>
          <w:sz w:val="24"/>
          <w:szCs w:val="24"/>
          <w:lang w:eastAsia="tr-TR"/>
        </w:rPr>
        <w:t>Bkz</w:t>
      </w:r>
      <w:proofErr w:type="spellEnd"/>
      <w:r w:rsidRPr="00FE5063">
        <w:rPr>
          <w:rFonts w:ascii="Times New Roman" w:eastAsia="Times New Roman" w:hAnsi="Times New Roman" w:cs="Times New Roman"/>
          <w:sz w:val="24"/>
          <w:szCs w:val="24"/>
          <w:lang w:eastAsia="tr-TR"/>
        </w:rPr>
        <w:t xml:space="preserve">: Tablo 1-2). Yine Dekanlık bünyesi altında görev yapan Dekan Yardımcılarının temel görevi, </w:t>
      </w:r>
      <w:r w:rsidRPr="00FE5063">
        <w:rPr>
          <w:rFonts w:ascii="Times New Roman" w:hAnsi="Times New Roman" w:cs="Times New Roman"/>
          <w:sz w:val="24"/>
          <w:szCs w:val="24"/>
        </w:rPr>
        <w:t>Dekan tarafından belirlenecek yetki ve görev dağılımlarının uygulanmasını sağlamaktır.</w:t>
      </w:r>
      <w:r w:rsidRPr="00FE5063">
        <w:rPr>
          <w:rFonts w:ascii="Times New Roman" w:eastAsia="Times New Roman" w:hAnsi="Times New Roman" w:cs="Times New Roman"/>
          <w:sz w:val="24"/>
          <w:szCs w:val="24"/>
          <w:lang w:eastAsia="tr-TR"/>
        </w:rPr>
        <w:t xml:space="preserve"> </w:t>
      </w:r>
    </w:p>
    <w:p w:rsidR="00C26416" w:rsidRPr="00FE5063" w:rsidRDefault="00C26416" w:rsidP="006C10F3">
      <w:pPr>
        <w:widowControl/>
        <w:spacing w:line="276" w:lineRule="auto"/>
        <w:ind w:firstLine="360"/>
        <w:jc w:val="both"/>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 Fakülte Sekreterinin temel görevleri arasında kendisine bağlı birimlerdeki işlerin planlanması, koordinasyonu, uygulanması ve denetlenmesini yapmaktır. Dekanlığa bağlı olan </w:t>
      </w:r>
      <w:r w:rsidRPr="00FE5063">
        <w:rPr>
          <w:rFonts w:ascii="Times New Roman" w:eastAsia="Times New Roman" w:hAnsi="Times New Roman" w:cs="Times New Roman"/>
          <w:sz w:val="24"/>
          <w:szCs w:val="24"/>
          <w:lang w:eastAsia="tr-TR"/>
        </w:rPr>
        <w:lastRenderedPageBreak/>
        <w:t>bölümler ise Bölüm Başkanlıkları tarafından idare edilmektedir. Bölüm Başkanlığının temel görevi eğitim-öğretim ve idari faaliyetlerinin yürütülmesini ve koordinesini sağlamaktır.</w:t>
      </w:r>
    </w:p>
    <w:p w:rsidR="003743B8" w:rsidRPr="00FE5063" w:rsidRDefault="003743B8" w:rsidP="006C10F3">
      <w:pPr>
        <w:pStyle w:val="ResimYazs"/>
        <w:keepNext/>
        <w:spacing w:line="276" w:lineRule="auto"/>
        <w:jc w:val="center"/>
        <w:rPr>
          <w:rFonts w:ascii="Times New Roman" w:hAnsi="Times New Roman" w:cs="Times New Roman"/>
          <w:i w:val="0"/>
          <w:color w:val="auto"/>
          <w:sz w:val="24"/>
          <w:szCs w:val="24"/>
        </w:rPr>
      </w:pPr>
      <w:bookmarkStart w:id="9" w:name="_Toc92887780"/>
      <w:r w:rsidRPr="00FE5063">
        <w:rPr>
          <w:rFonts w:ascii="Times New Roman" w:hAnsi="Times New Roman" w:cs="Times New Roman"/>
          <w:i w:val="0"/>
          <w:color w:val="auto"/>
          <w:sz w:val="24"/>
          <w:szCs w:val="24"/>
        </w:rPr>
        <w:t xml:space="preserve">Tablo </w:t>
      </w:r>
      <w:r w:rsidRPr="00FE5063">
        <w:rPr>
          <w:rFonts w:ascii="Times New Roman" w:hAnsi="Times New Roman" w:cs="Times New Roman"/>
          <w:i w:val="0"/>
          <w:color w:val="auto"/>
          <w:sz w:val="24"/>
          <w:szCs w:val="24"/>
        </w:rPr>
        <w:fldChar w:fldCharType="begin"/>
      </w:r>
      <w:r w:rsidRPr="00FE5063">
        <w:rPr>
          <w:rFonts w:ascii="Times New Roman" w:hAnsi="Times New Roman" w:cs="Times New Roman"/>
          <w:i w:val="0"/>
          <w:color w:val="auto"/>
          <w:sz w:val="24"/>
          <w:szCs w:val="24"/>
        </w:rPr>
        <w:instrText xml:space="preserve"> SEQ Tablo \* ARABIC </w:instrText>
      </w:r>
      <w:r w:rsidRPr="00FE5063">
        <w:rPr>
          <w:rFonts w:ascii="Times New Roman" w:hAnsi="Times New Roman" w:cs="Times New Roman"/>
          <w:i w:val="0"/>
          <w:color w:val="auto"/>
          <w:sz w:val="24"/>
          <w:szCs w:val="24"/>
        </w:rPr>
        <w:fldChar w:fldCharType="separate"/>
      </w:r>
      <w:r w:rsidR="00E10CBA" w:rsidRPr="00FE5063">
        <w:rPr>
          <w:rFonts w:ascii="Times New Roman" w:hAnsi="Times New Roman" w:cs="Times New Roman"/>
          <w:i w:val="0"/>
          <w:noProof/>
          <w:color w:val="auto"/>
          <w:sz w:val="24"/>
          <w:szCs w:val="24"/>
        </w:rPr>
        <w:t>2</w:t>
      </w:r>
      <w:r w:rsidRPr="00FE5063">
        <w:rPr>
          <w:rFonts w:ascii="Times New Roman" w:hAnsi="Times New Roman" w:cs="Times New Roman"/>
          <w:i w:val="0"/>
          <w:color w:val="auto"/>
          <w:sz w:val="24"/>
          <w:szCs w:val="24"/>
        </w:rPr>
        <w:fldChar w:fldCharType="end"/>
      </w:r>
      <w:r w:rsidRPr="00FE5063">
        <w:rPr>
          <w:rFonts w:ascii="Times New Roman" w:hAnsi="Times New Roman" w:cs="Times New Roman"/>
          <w:i w:val="0"/>
          <w:color w:val="auto"/>
          <w:sz w:val="24"/>
          <w:szCs w:val="24"/>
        </w:rPr>
        <w:t xml:space="preserve"> Fen-Edebiyat Fakültesi Kurul ve Yönetim Üyeleri</w:t>
      </w:r>
      <w:bookmarkEnd w:id="9"/>
      <w:r w:rsidRPr="00FE5063">
        <w:rPr>
          <w:rFonts w:ascii="Times New Roman" w:hAnsi="Times New Roman" w:cs="Times New Roman"/>
          <w:i w:val="0"/>
          <w:color w:val="auto"/>
          <w:sz w:val="24"/>
          <w:szCs w:val="24"/>
        </w:rPr>
        <w:t xml:space="preserve"> </w:t>
      </w:r>
    </w:p>
    <w:tbl>
      <w:tblPr>
        <w:tblW w:w="9212" w:type="dxa"/>
        <w:jc w:val="center"/>
        <w:shd w:val="clear" w:color="auto" w:fill="FFFFFF" w:themeFill="background1"/>
        <w:tblCellMar>
          <w:left w:w="70" w:type="dxa"/>
          <w:right w:w="70" w:type="dxa"/>
        </w:tblCellMar>
        <w:tblLook w:val="04A0" w:firstRow="1" w:lastRow="0" w:firstColumn="1" w:lastColumn="0" w:noHBand="0" w:noVBand="1"/>
      </w:tblPr>
      <w:tblGrid>
        <w:gridCol w:w="4461"/>
        <w:gridCol w:w="443"/>
        <w:gridCol w:w="4285"/>
        <w:gridCol w:w="23"/>
      </w:tblGrid>
      <w:tr w:rsidR="00FE5063" w:rsidRPr="00FE5063" w:rsidTr="003743B8">
        <w:trPr>
          <w:gridAfter w:val="1"/>
          <w:wAfter w:w="23" w:type="dxa"/>
          <w:trHeight w:val="266"/>
          <w:jc w:val="center"/>
        </w:trPr>
        <w:tc>
          <w:tcPr>
            <w:tcW w:w="918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C26416" w:rsidRPr="00FE5063" w:rsidRDefault="00C26416" w:rsidP="006C10F3">
            <w:pPr>
              <w:widowControl/>
              <w:spacing w:line="276" w:lineRule="auto"/>
              <w:jc w:val="center"/>
              <w:rPr>
                <w:rFonts w:ascii="Times New Roman" w:eastAsia="Times New Roman" w:hAnsi="Times New Roman" w:cs="Times New Roman"/>
                <w:b/>
                <w:sz w:val="24"/>
                <w:szCs w:val="24"/>
                <w:lang w:eastAsia="tr-TR"/>
              </w:rPr>
            </w:pPr>
            <w:r w:rsidRPr="00FE5063">
              <w:rPr>
                <w:rFonts w:ascii="Times New Roman" w:eastAsia="Times New Roman" w:hAnsi="Times New Roman" w:cs="Times New Roman"/>
                <w:b/>
                <w:sz w:val="24"/>
                <w:szCs w:val="24"/>
                <w:lang w:eastAsia="tr-TR"/>
              </w:rPr>
              <w:t>FAKÜLTE KURULU ÜYELERİ</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Dekan</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Cahit PESEN</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Biyoloji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Mehmet FİDAN</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Adnan ALKAN</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Kimya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İbrahim TEĞİN</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Ali AKGÜL</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 Mehmet TAN</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Gülnisa AYNAKUL</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Edebiyatı Bölüm Başkanı</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Hüseyin YAŞAR</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Profesör Temsilcisi</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İbrahim TEĞİN</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Profesör Temsilcisi</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Hüseyin YAŞAR</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Profesör Temsilcisi</w:t>
            </w:r>
          </w:p>
        </w:tc>
        <w:tc>
          <w:tcPr>
            <w:tcW w:w="4285" w:type="dxa"/>
            <w:tcBorders>
              <w:top w:val="nil"/>
              <w:left w:val="nil"/>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Ali AKGÜL</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Doçent Temsilcisi</w:t>
            </w:r>
          </w:p>
        </w:tc>
        <w:tc>
          <w:tcPr>
            <w:tcW w:w="4285" w:type="dxa"/>
            <w:tcBorders>
              <w:top w:val="nil"/>
              <w:left w:val="nil"/>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Şerif DEMİR</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Doçent Temsilcisi</w:t>
            </w:r>
          </w:p>
        </w:tc>
        <w:tc>
          <w:tcPr>
            <w:tcW w:w="4285" w:type="dxa"/>
            <w:tcBorders>
              <w:top w:val="nil"/>
              <w:left w:val="nil"/>
              <w:bottom w:val="single" w:sz="4" w:space="0" w:color="auto"/>
              <w:right w:val="single" w:sz="4" w:space="0" w:color="auto"/>
            </w:tcBorders>
            <w:shd w:val="clear" w:color="auto" w:fill="FFFFFF" w:themeFill="background1"/>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Esra Karataş AKGÜL</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Öğretim Üyesi Temsilcisi</w:t>
            </w:r>
          </w:p>
        </w:tc>
        <w:tc>
          <w:tcPr>
            <w:tcW w:w="4285" w:type="dxa"/>
            <w:tcBorders>
              <w:top w:val="nil"/>
              <w:left w:val="nil"/>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 Enser YILMAZ</w:t>
            </w:r>
          </w:p>
        </w:tc>
      </w:tr>
      <w:tr w:rsidR="00FE5063" w:rsidRPr="00FE5063" w:rsidTr="003743B8">
        <w:trPr>
          <w:gridAfter w:val="1"/>
          <w:wAfter w:w="23" w:type="dxa"/>
          <w:trHeight w:val="266"/>
          <w:jc w:val="center"/>
        </w:trPr>
        <w:tc>
          <w:tcPr>
            <w:tcW w:w="4904" w:type="dxa"/>
            <w:gridSpan w:val="2"/>
            <w:tcBorders>
              <w:top w:val="nil"/>
              <w:left w:val="single" w:sz="4" w:space="0" w:color="auto"/>
              <w:bottom w:val="nil"/>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Raportör</w:t>
            </w:r>
          </w:p>
        </w:tc>
        <w:tc>
          <w:tcPr>
            <w:tcW w:w="4285" w:type="dxa"/>
            <w:tcBorders>
              <w:top w:val="nil"/>
              <w:left w:val="nil"/>
              <w:bottom w:val="nil"/>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Fakülte Sekreteri Mehmet EFE</w:t>
            </w:r>
          </w:p>
        </w:tc>
      </w:tr>
      <w:tr w:rsidR="00FE5063" w:rsidRPr="00FE5063" w:rsidTr="003743B8">
        <w:trPr>
          <w:gridAfter w:val="1"/>
          <w:wAfter w:w="23" w:type="dxa"/>
          <w:trHeight w:val="266"/>
          <w:jc w:val="center"/>
        </w:trPr>
        <w:tc>
          <w:tcPr>
            <w:tcW w:w="4904" w:type="dxa"/>
            <w:gridSpan w:val="2"/>
            <w:tcBorders>
              <w:top w:val="nil"/>
              <w:left w:val="single" w:sz="4" w:space="0" w:color="auto"/>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p>
        </w:tc>
        <w:tc>
          <w:tcPr>
            <w:tcW w:w="4285" w:type="dxa"/>
            <w:tcBorders>
              <w:top w:val="nil"/>
              <w:left w:val="nil"/>
              <w:bottom w:val="single" w:sz="4" w:space="0" w:color="auto"/>
              <w:right w:val="single" w:sz="4" w:space="0" w:color="auto"/>
            </w:tcBorders>
            <w:shd w:val="clear" w:color="auto" w:fill="FFFFFF" w:themeFill="background1"/>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p>
        </w:tc>
      </w:tr>
      <w:tr w:rsidR="00FE5063" w:rsidRPr="00FE5063" w:rsidTr="003743B8">
        <w:tblPrEx>
          <w:shd w:val="clear" w:color="auto" w:fill="auto"/>
        </w:tblPrEx>
        <w:trPr>
          <w:trHeight w:val="336"/>
          <w:jc w:val="center"/>
        </w:trPr>
        <w:tc>
          <w:tcPr>
            <w:tcW w:w="921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C26416" w:rsidRPr="00FE5063" w:rsidRDefault="00C26416" w:rsidP="006C10F3">
            <w:pPr>
              <w:widowControl/>
              <w:spacing w:line="276" w:lineRule="auto"/>
              <w:jc w:val="center"/>
              <w:rPr>
                <w:rFonts w:ascii="Times New Roman" w:eastAsia="Times New Roman" w:hAnsi="Times New Roman" w:cs="Times New Roman"/>
                <w:b/>
                <w:sz w:val="24"/>
                <w:szCs w:val="24"/>
                <w:lang w:eastAsia="tr-TR"/>
              </w:rPr>
            </w:pPr>
            <w:r w:rsidRPr="00FE5063">
              <w:rPr>
                <w:rFonts w:ascii="Times New Roman" w:eastAsia="Times New Roman" w:hAnsi="Times New Roman" w:cs="Times New Roman"/>
                <w:b/>
                <w:sz w:val="24"/>
                <w:szCs w:val="24"/>
                <w:lang w:eastAsia="tr-TR"/>
              </w:rPr>
              <w:t>YÖNETİM KURULU ÜYELERİ</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Dekan</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Cahit PESEN</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Profesör Temsilcisi</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Hüseyin YAŞAR</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Profesör Temsilcisi</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D654E1">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Prof. Dr. </w:t>
            </w:r>
            <w:r w:rsidR="00D654E1" w:rsidRPr="00FE5063">
              <w:rPr>
                <w:rFonts w:ascii="Times New Roman" w:eastAsia="Times New Roman" w:hAnsi="Times New Roman" w:cs="Times New Roman"/>
                <w:sz w:val="24"/>
                <w:szCs w:val="24"/>
                <w:lang w:eastAsia="tr-TR"/>
              </w:rPr>
              <w:t>Ali AKGÜL</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Profesör Temsilcisi</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İbrahim TEĞİN</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Doçent Temsilcisi</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Şerif DEMİR</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Doçent Temsilcisi</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Esra Karataş AKGÜL</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Öğretim Üyesi Temsilcisi</w:t>
            </w:r>
          </w:p>
        </w:tc>
        <w:tc>
          <w:tcPr>
            <w:tcW w:w="4751" w:type="dxa"/>
            <w:gridSpan w:val="3"/>
            <w:tcBorders>
              <w:top w:val="nil"/>
              <w:left w:val="nil"/>
              <w:bottom w:val="single" w:sz="4" w:space="0" w:color="auto"/>
              <w:right w:val="single" w:sz="4" w:space="0" w:color="auto"/>
            </w:tcBorders>
            <w:shd w:val="clear" w:color="auto" w:fill="auto"/>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 Enser YILMAZ</w:t>
            </w:r>
          </w:p>
        </w:tc>
      </w:tr>
      <w:tr w:rsidR="00FE5063" w:rsidRPr="00FE5063" w:rsidTr="003743B8">
        <w:tblPrEx>
          <w:shd w:val="clear" w:color="auto" w:fill="auto"/>
        </w:tblPrEx>
        <w:trPr>
          <w:trHeight w:val="336"/>
          <w:jc w:val="center"/>
        </w:trPr>
        <w:tc>
          <w:tcPr>
            <w:tcW w:w="4461" w:type="dxa"/>
            <w:tcBorders>
              <w:top w:val="nil"/>
              <w:left w:val="single" w:sz="4" w:space="0" w:color="auto"/>
              <w:bottom w:val="single" w:sz="4" w:space="0" w:color="auto"/>
              <w:right w:val="single" w:sz="4" w:space="0" w:color="auto"/>
            </w:tcBorders>
            <w:shd w:val="clear" w:color="auto" w:fill="auto"/>
            <w:noWrap/>
            <w:vAlign w:val="bottom"/>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Raportör</w:t>
            </w:r>
          </w:p>
        </w:tc>
        <w:tc>
          <w:tcPr>
            <w:tcW w:w="4751" w:type="dxa"/>
            <w:gridSpan w:val="3"/>
            <w:tcBorders>
              <w:top w:val="nil"/>
              <w:left w:val="nil"/>
              <w:bottom w:val="single" w:sz="4" w:space="0" w:color="auto"/>
              <w:right w:val="single" w:sz="4" w:space="0" w:color="auto"/>
            </w:tcBorders>
            <w:shd w:val="clear" w:color="auto" w:fill="auto"/>
            <w:noWrap/>
            <w:vAlign w:val="bottom"/>
            <w:hideMark/>
          </w:tcPr>
          <w:p w:rsidR="00C26416" w:rsidRPr="00FE5063" w:rsidRDefault="00C26416" w:rsidP="006C10F3">
            <w:pPr>
              <w:widowControl/>
              <w:spacing w:line="276" w:lineRule="auto"/>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Fakülte Sekreteri Mehmet EFE</w:t>
            </w:r>
          </w:p>
        </w:tc>
      </w:tr>
    </w:tbl>
    <w:p w:rsidR="00C26416" w:rsidRPr="00FE5063" w:rsidRDefault="00C26416" w:rsidP="006C10F3">
      <w:pPr>
        <w:pStyle w:val="Balk3"/>
        <w:spacing w:line="276" w:lineRule="auto"/>
        <w:rPr>
          <w:rFonts w:cs="Times New Roman"/>
          <w:sz w:val="24"/>
          <w:szCs w:val="24"/>
        </w:rPr>
      </w:pPr>
    </w:p>
    <w:p w:rsidR="00F101C7" w:rsidRPr="00FE5063" w:rsidRDefault="00F101C7" w:rsidP="006C10F3">
      <w:pPr>
        <w:pStyle w:val="Balk3"/>
        <w:spacing w:line="276" w:lineRule="auto"/>
        <w:rPr>
          <w:rFonts w:cs="Times New Roman"/>
          <w:sz w:val="24"/>
          <w:szCs w:val="24"/>
        </w:rPr>
      </w:pPr>
      <w:bookmarkStart w:id="10" w:name="_Toc95209276"/>
      <w:r w:rsidRPr="00FE5063">
        <w:rPr>
          <w:rFonts w:cs="Times New Roman"/>
          <w:sz w:val="24"/>
          <w:szCs w:val="24"/>
        </w:rPr>
        <w:t>A.1.2. Liderlik</w:t>
      </w:r>
      <w:bookmarkEnd w:id="10"/>
    </w:p>
    <w:p w:rsidR="00CF1FED" w:rsidRPr="00FE5063" w:rsidRDefault="00784806"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ab/>
        <w:t xml:space="preserve">Kurumun </w:t>
      </w:r>
      <w:r w:rsidR="00CF1FED" w:rsidRPr="00FE5063">
        <w:rPr>
          <w:rFonts w:ascii="Times New Roman" w:hAnsi="Times New Roman" w:cs="Times New Roman"/>
          <w:sz w:val="24"/>
          <w:szCs w:val="24"/>
        </w:rPr>
        <w:t xml:space="preserve">değerleri ve hedefleri doğrultusunda stratejilerinin yanı sıra; yetki paylaşımını, ilişkileri, zamanı, kurumsal </w:t>
      </w:r>
      <w:proofErr w:type="gramStart"/>
      <w:r w:rsidR="00CF1FED" w:rsidRPr="00FE5063">
        <w:rPr>
          <w:rFonts w:ascii="Times New Roman" w:hAnsi="Times New Roman" w:cs="Times New Roman"/>
          <w:sz w:val="24"/>
          <w:szCs w:val="24"/>
        </w:rPr>
        <w:t>motivasyon</w:t>
      </w:r>
      <w:proofErr w:type="gramEnd"/>
      <w:r w:rsidR="00CF1FED" w:rsidRPr="00FE5063">
        <w:rPr>
          <w:rFonts w:ascii="Times New Roman" w:hAnsi="Times New Roman" w:cs="Times New Roman"/>
          <w:sz w:val="24"/>
          <w:szCs w:val="24"/>
        </w:rPr>
        <w:t xml:space="preserve"> ve stresi de etkin ve dengeli biçimde yönetmektedir. Akademik ve idari birimler ile yönetim arasında etkin bir iletişim ağı oluşturulmuştur. Liderlik süreçleri ve kalite güvencesi kültürünün içselleştirilmesi sürekli değerlendirilmektedir.</w:t>
      </w:r>
    </w:p>
    <w:p w:rsidR="00264190" w:rsidRPr="00FE5063" w:rsidRDefault="00264190" w:rsidP="006C10F3">
      <w:pPr>
        <w:pStyle w:val="AralkYok"/>
        <w:spacing w:line="276" w:lineRule="auto"/>
        <w:jc w:val="both"/>
        <w:rPr>
          <w:rFonts w:ascii="Times New Roman" w:hAnsi="Times New Roman" w:cs="Times New Roman"/>
          <w:sz w:val="24"/>
          <w:szCs w:val="24"/>
        </w:rPr>
      </w:pPr>
    </w:p>
    <w:p w:rsidR="00680BEB" w:rsidRPr="00FE5063" w:rsidRDefault="00680BEB" w:rsidP="006C10F3">
      <w:pPr>
        <w:pStyle w:val="Balk3"/>
        <w:spacing w:line="276" w:lineRule="auto"/>
        <w:rPr>
          <w:rFonts w:cs="Times New Roman"/>
          <w:sz w:val="24"/>
          <w:szCs w:val="24"/>
        </w:rPr>
      </w:pPr>
      <w:bookmarkStart w:id="11" w:name="_Toc95209277"/>
      <w:r w:rsidRPr="00FE5063">
        <w:rPr>
          <w:rFonts w:cs="Times New Roman"/>
          <w:sz w:val="24"/>
          <w:szCs w:val="24"/>
        </w:rPr>
        <w:t>A.1.3. Kurumsal Dönüşüm Kapasitesi</w:t>
      </w:r>
      <w:bookmarkEnd w:id="11"/>
    </w:p>
    <w:p w:rsidR="00680BEB" w:rsidRPr="00FE5063" w:rsidRDefault="00CF1FED"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 xml:space="preserve">Kurumda değişim yönetimi yaklaşımı kurumun geneline yayılmış ve bütüncül olarak yürütülmektedir. Amaç, </w:t>
      </w:r>
      <w:proofErr w:type="gramStart"/>
      <w:r w:rsidRPr="00FE5063">
        <w:rPr>
          <w:rFonts w:ascii="Times New Roman" w:hAnsi="Times New Roman" w:cs="Times New Roman"/>
          <w:sz w:val="24"/>
          <w:szCs w:val="24"/>
        </w:rPr>
        <w:t>misyon</w:t>
      </w:r>
      <w:proofErr w:type="gramEnd"/>
      <w:r w:rsidRPr="00FE5063">
        <w:rPr>
          <w:rFonts w:ascii="Times New Roman" w:hAnsi="Times New Roman" w:cs="Times New Roman"/>
          <w:sz w:val="24"/>
          <w:szCs w:val="24"/>
        </w:rPr>
        <w:t xml:space="preserve"> ve hedefler doğrultusunda gerçekleştirilen değişim yönetimi </w:t>
      </w:r>
      <w:r w:rsidRPr="00FE5063">
        <w:rPr>
          <w:rFonts w:ascii="Times New Roman" w:hAnsi="Times New Roman" w:cs="Times New Roman"/>
          <w:sz w:val="24"/>
          <w:szCs w:val="24"/>
        </w:rPr>
        <w:lastRenderedPageBreak/>
        <w:t>uygulamaları izlenmektedir.</w:t>
      </w:r>
    </w:p>
    <w:p w:rsidR="00680BEB" w:rsidRPr="00FE5063" w:rsidRDefault="00680BEB" w:rsidP="006C10F3">
      <w:pPr>
        <w:pStyle w:val="Balk3"/>
        <w:spacing w:line="276" w:lineRule="auto"/>
        <w:rPr>
          <w:rFonts w:cs="Times New Roman"/>
          <w:sz w:val="24"/>
          <w:szCs w:val="24"/>
        </w:rPr>
      </w:pPr>
      <w:bookmarkStart w:id="12" w:name="_Toc95209278"/>
      <w:r w:rsidRPr="00FE5063">
        <w:rPr>
          <w:rFonts w:cs="Times New Roman"/>
          <w:sz w:val="24"/>
          <w:szCs w:val="24"/>
        </w:rPr>
        <w:t>A.1.4. İç Kalite Güvencesi Mekanizmaları</w:t>
      </w:r>
      <w:bookmarkEnd w:id="12"/>
    </w:p>
    <w:p w:rsidR="003743B8" w:rsidRPr="00FE5063" w:rsidRDefault="003743B8" w:rsidP="006C10F3">
      <w:pPr>
        <w:widowControl/>
        <w:adjustRightInd w:val="0"/>
        <w:spacing w:line="276" w:lineRule="auto"/>
        <w:ind w:firstLine="567"/>
        <w:jc w:val="both"/>
        <w:rPr>
          <w:rFonts w:ascii="Times New Roman" w:hAnsi="Times New Roman" w:cs="Times New Roman"/>
          <w:sz w:val="24"/>
          <w:szCs w:val="24"/>
        </w:rPr>
      </w:pPr>
      <w:r w:rsidRPr="00FE5063">
        <w:rPr>
          <w:rFonts w:ascii="Times New Roman" w:eastAsia="Calibri" w:hAnsi="Times New Roman" w:cs="Times New Roman"/>
          <w:sz w:val="24"/>
          <w:szCs w:val="24"/>
        </w:rPr>
        <w:t xml:space="preserve">Üniversitemizin belirlemiş olduğu kalite politikası kapsamında </w:t>
      </w:r>
      <w:r w:rsidRPr="00FE5063">
        <w:rPr>
          <w:rFonts w:ascii="Times New Roman" w:hAnsi="Times New Roman" w:cs="Times New Roman"/>
          <w:sz w:val="24"/>
          <w:szCs w:val="24"/>
        </w:rPr>
        <w:t xml:space="preserve">Fen-Edebiyat Fakültesi hedeflerini belirlemektedir. Fakültemiz bulunduğu coğrafyadaki üniversiteler arasında en iyi ve kaliteli eğitimi veren fakültelerden biri olmayı amaçlamaktadır. Bu amaçla fakültemiz kendisini gerek akademik ve idari personel çalışmaları gerek eğitim-öğretim faaliyetleri açısından </w:t>
      </w:r>
      <w:r w:rsidRPr="00FE5063">
        <w:rPr>
          <w:rFonts w:ascii="Times New Roman" w:hAnsi="Times New Roman" w:cs="Times New Roman"/>
          <w:i/>
          <w:sz w:val="24"/>
          <w:szCs w:val="24"/>
        </w:rPr>
        <w:t>“Nasıl daha iyi olabiliriz?”</w:t>
      </w:r>
      <w:r w:rsidRPr="00FE5063">
        <w:rPr>
          <w:rFonts w:ascii="Times New Roman" w:hAnsi="Times New Roman" w:cs="Times New Roman"/>
          <w:sz w:val="24"/>
          <w:szCs w:val="24"/>
        </w:rPr>
        <w:t xml:space="preserve"> sorusunu kendisine sürekli sormaktadır. Birimimiz eğitim-öğretim programlarının niteliğini çağdaş eğitim standartlarına uygun hale getirmek için bölümlerin alt yapısını güçlendirecek çalışmalar yapmaktadır. Bu itibarla fakültenin birim kalite komisyon üyeleri aşağıdaki tabloda gösterilmiştir.</w:t>
      </w:r>
    </w:p>
    <w:p w:rsidR="00171BA6" w:rsidRPr="00FE5063" w:rsidRDefault="00171BA6" w:rsidP="006C10F3">
      <w:pPr>
        <w:pStyle w:val="ResimYazs"/>
        <w:keepNext/>
        <w:spacing w:line="276" w:lineRule="auto"/>
        <w:jc w:val="center"/>
        <w:rPr>
          <w:rFonts w:ascii="Times New Roman" w:hAnsi="Times New Roman" w:cs="Times New Roman"/>
          <w:b/>
          <w:i w:val="0"/>
          <w:color w:val="auto"/>
          <w:sz w:val="24"/>
          <w:szCs w:val="24"/>
        </w:rPr>
      </w:pPr>
      <w:bookmarkStart w:id="13" w:name="_Toc92887781"/>
      <w:r w:rsidRPr="00FE5063">
        <w:rPr>
          <w:rFonts w:ascii="Times New Roman" w:hAnsi="Times New Roman" w:cs="Times New Roman"/>
          <w:b/>
          <w:i w:val="0"/>
          <w:color w:val="auto"/>
          <w:sz w:val="24"/>
          <w:szCs w:val="24"/>
        </w:rPr>
        <w:t xml:space="preserve">Tablo </w:t>
      </w:r>
      <w:r w:rsidRPr="00FE5063">
        <w:rPr>
          <w:rFonts w:ascii="Times New Roman" w:hAnsi="Times New Roman" w:cs="Times New Roman"/>
          <w:b/>
          <w:i w:val="0"/>
          <w:color w:val="auto"/>
          <w:sz w:val="24"/>
          <w:szCs w:val="24"/>
        </w:rPr>
        <w:fldChar w:fldCharType="begin"/>
      </w:r>
      <w:r w:rsidRPr="00FE5063">
        <w:rPr>
          <w:rFonts w:ascii="Times New Roman" w:hAnsi="Times New Roman" w:cs="Times New Roman"/>
          <w:b/>
          <w:i w:val="0"/>
          <w:color w:val="auto"/>
          <w:sz w:val="24"/>
          <w:szCs w:val="24"/>
        </w:rPr>
        <w:instrText xml:space="preserve"> SEQ Tablo \* ARABIC </w:instrText>
      </w:r>
      <w:r w:rsidRPr="00FE5063">
        <w:rPr>
          <w:rFonts w:ascii="Times New Roman" w:hAnsi="Times New Roman" w:cs="Times New Roman"/>
          <w:b/>
          <w:i w:val="0"/>
          <w:color w:val="auto"/>
          <w:sz w:val="24"/>
          <w:szCs w:val="24"/>
        </w:rPr>
        <w:fldChar w:fldCharType="separate"/>
      </w:r>
      <w:r w:rsidR="00E10CBA" w:rsidRPr="00FE5063">
        <w:rPr>
          <w:rFonts w:ascii="Times New Roman" w:hAnsi="Times New Roman" w:cs="Times New Roman"/>
          <w:b/>
          <w:i w:val="0"/>
          <w:noProof/>
          <w:color w:val="auto"/>
          <w:sz w:val="24"/>
          <w:szCs w:val="24"/>
        </w:rPr>
        <w:t>3</w:t>
      </w:r>
      <w:r w:rsidRPr="00FE5063">
        <w:rPr>
          <w:rFonts w:ascii="Times New Roman" w:hAnsi="Times New Roman" w:cs="Times New Roman"/>
          <w:b/>
          <w:i w:val="0"/>
          <w:color w:val="auto"/>
          <w:sz w:val="24"/>
          <w:szCs w:val="24"/>
        </w:rPr>
        <w:fldChar w:fldCharType="end"/>
      </w:r>
      <w:r w:rsidRPr="00FE5063">
        <w:rPr>
          <w:rFonts w:ascii="Times New Roman" w:hAnsi="Times New Roman" w:cs="Times New Roman"/>
          <w:b/>
          <w:i w:val="0"/>
          <w:color w:val="auto"/>
          <w:sz w:val="24"/>
          <w:szCs w:val="24"/>
        </w:rPr>
        <w:t xml:space="preserve"> Fen-Edebiyat Fakültesi Kalite Komisyonu</w:t>
      </w:r>
      <w:bookmarkEnd w:id="13"/>
    </w:p>
    <w:tbl>
      <w:tblPr>
        <w:tblW w:w="9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6"/>
        <w:gridCol w:w="4691"/>
        <w:gridCol w:w="3527"/>
      </w:tblGrid>
      <w:tr w:rsidR="00FE5063" w:rsidRPr="00FE5063" w:rsidTr="00243FE0">
        <w:trPr>
          <w:trHeight w:val="382"/>
          <w:jc w:val="center"/>
        </w:trPr>
        <w:tc>
          <w:tcPr>
            <w:tcW w:w="9074" w:type="dxa"/>
            <w:gridSpan w:val="3"/>
            <w:shd w:val="clear" w:color="auto" w:fill="F4B083" w:themeFill="accent2"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BİRİM KALİTE KOMİSYON ÜYELERİ</w:t>
            </w:r>
          </w:p>
        </w:tc>
      </w:tr>
      <w:tr w:rsidR="00FE5063" w:rsidRPr="00FE5063" w:rsidTr="00243FE0">
        <w:trPr>
          <w:trHeight w:val="277"/>
          <w:jc w:val="center"/>
        </w:trPr>
        <w:tc>
          <w:tcPr>
            <w:tcW w:w="489" w:type="dxa"/>
            <w:shd w:val="clear" w:color="auto" w:fill="A8D08D" w:themeFill="accent6" w:themeFillTint="99"/>
            <w:noWrap/>
            <w:vAlign w:val="bottom"/>
            <w:hideMark/>
          </w:tcPr>
          <w:p w:rsidR="003743B8" w:rsidRPr="00FE5063" w:rsidRDefault="003743B8"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SIRA NO</w:t>
            </w:r>
          </w:p>
        </w:tc>
        <w:tc>
          <w:tcPr>
            <w:tcW w:w="4898"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ÜNVANI / GÖREVİ</w:t>
            </w:r>
          </w:p>
        </w:tc>
        <w:tc>
          <w:tcPr>
            <w:tcW w:w="3687"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ADI VE SOYADI</w:t>
            </w:r>
          </w:p>
        </w:tc>
      </w:tr>
      <w:tr w:rsidR="00FE5063" w:rsidRPr="00FE5063" w:rsidTr="00243FE0">
        <w:trPr>
          <w:trHeight w:val="277"/>
          <w:jc w:val="center"/>
        </w:trPr>
        <w:tc>
          <w:tcPr>
            <w:tcW w:w="489"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1</w:t>
            </w:r>
          </w:p>
        </w:tc>
        <w:tc>
          <w:tcPr>
            <w:tcW w:w="4898"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Dekan /</w:t>
            </w:r>
            <w:r w:rsidR="008066A4" w:rsidRPr="00FE5063">
              <w:rPr>
                <w:rFonts w:ascii="Times New Roman" w:eastAsia="Times New Roman" w:hAnsi="Times New Roman" w:cs="Times New Roman"/>
                <w:sz w:val="24"/>
                <w:szCs w:val="24"/>
                <w:lang w:eastAsia="tr-TR"/>
              </w:rPr>
              <w:t xml:space="preserve"> </w:t>
            </w:r>
            <w:r w:rsidRPr="00FE5063">
              <w:rPr>
                <w:rFonts w:ascii="Times New Roman" w:eastAsia="Times New Roman" w:hAnsi="Times New Roman" w:cs="Times New Roman"/>
                <w:sz w:val="24"/>
                <w:szCs w:val="24"/>
                <w:lang w:eastAsia="tr-TR"/>
              </w:rPr>
              <w:t xml:space="preserve">Birim Kalite Komisyon Başkanı </w:t>
            </w:r>
          </w:p>
        </w:tc>
        <w:tc>
          <w:tcPr>
            <w:tcW w:w="3687"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 Cahit PESEN</w:t>
            </w:r>
          </w:p>
        </w:tc>
      </w:tr>
      <w:tr w:rsidR="00FE5063" w:rsidRPr="00FE5063" w:rsidTr="00243FE0">
        <w:trPr>
          <w:trHeight w:val="277"/>
          <w:jc w:val="center"/>
        </w:trPr>
        <w:tc>
          <w:tcPr>
            <w:tcW w:w="489"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2</w:t>
            </w:r>
          </w:p>
        </w:tc>
        <w:tc>
          <w:tcPr>
            <w:tcW w:w="4898"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Dekan Yrd. / Birim Kalite Koordinatörü</w:t>
            </w:r>
            <w:r w:rsidRPr="00FE5063">
              <w:rPr>
                <w:rFonts w:ascii="Times New Roman" w:hAnsi="Times New Roman" w:cs="Times New Roman"/>
                <w:sz w:val="24"/>
                <w:szCs w:val="24"/>
              </w:rPr>
              <w:t xml:space="preserve"> </w:t>
            </w:r>
          </w:p>
        </w:tc>
        <w:tc>
          <w:tcPr>
            <w:tcW w:w="3687"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 Seyfettin KAYA</w:t>
            </w:r>
          </w:p>
        </w:tc>
      </w:tr>
      <w:tr w:rsidR="00FE5063" w:rsidRPr="00FE5063" w:rsidTr="00243FE0">
        <w:trPr>
          <w:trHeight w:val="277"/>
          <w:jc w:val="center"/>
        </w:trPr>
        <w:tc>
          <w:tcPr>
            <w:tcW w:w="489"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3</w:t>
            </w:r>
          </w:p>
        </w:tc>
        <w:tc>
          <w:tcPr>
            <w:tcW w:w="4898"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Prof. Dr.</w:t>
            </w:r>
            <w:r w:rsidR="008066A4" w:rsidRPr="00FE5063">
              <w:rPr>
                <w:rFonts w:ascii="Times New Roman" w:hAnsi="Times New Roman" w:cs="Times New Roman"/>
                <w:sz w:val="24"/>
                <w:szCs w:val="24"/>
                <w:shd w:val="clear" w:color="auto" w:fill="FFFFFF"/>
              </w:rPr>
              <w:t xml:space="preserve"> </w:t>
            </w:r>
            <w:r w:rsidRPr="00FE5063">
              <w:rPr>
                <w:rFonts w:ascii="Times New Roman" w:hAnsi="Times New Roman" w:cs="Times New Roman"/>
                <w:sz w:val="24"/>
                <w:szCs w:val="24"/>
                <w:shd w:val="clear" w:color="auto" w:fill="FFFFFF"/>
              </w:rPr>
              <w:t>/</w:t>
            </w:r>
            <w:r w:rsidR="008066A4" w:rsidRPr="00FE5063">
              <w:rPr>
                <w:rFonts w:ascii="Times New Roman" w:hAnsi="Times New Roman" w:cs="Times New Roman"/>
                <w:sz w:val="24"/>
                <w:szCs w:val="24"/>
                <w:shd w:val="clear" w:color="auto" w:fill="FFFFFF"/>
              </w:rPr>
              <w:t xml:space="preserve"> </w:t>
            </w:r>
            <w:r w:rsidRPr="00FE5063">
              <w:rPr>
                <w:rFonts w:ascii="Times New Roman" w:hAnsi="Times New Roman" w:cs="Times New Roman"/>
                <w:sz w:val="24"/>
                <w:szCs w:val="24"/>
                <w:shd w:val="clear" w:color="auto" w:fill="FFFFFF"/>
              </w:rPr>
              <w:t>Kalite Güvence Sistemi</w:t>
            </w:r>
          </w:p>
        </w:tc>
        <w:tc>
          <w:tcPr>
            <w:tcW w:w="3687"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İbrahim TEĞİN </w:t>
            </w:r>
          </w:p>
        </w:tc>
      </w:tr>
      <w:tr w:rsidR="00FE5063" w:rsidRPr="00FE5063" w:rsidTr="00243FE0">
        <w:trPr>
          <w:trHeight w:val="277"/>
          <w:jc w:val="center"/>
        </w:trPr>
        <w:tc>
          <w:tcPr>
            <w:tcW w:w="489"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4</w:t>
            </w:r>
          </w:p>
        </w:tc>
        <w:tc>
          <w:tcPr>
            <w:tcW w:w="4898"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Doç. Dr. /</w:t>
            </w:r>
            <w:r w:rsidR="008066A4" w:rsidRPr="00FE5063">
              <w:rPr>
                <w:rFonts w:ascii="Times New Roman" w:hAnsi="Times New Roman" w:cs="Times New Roman"/>
                <w:sz w:val="24"/>
                <w:szCs w:val="24"/>
                <w:shd w:val="clear" w:color="auto" w:fill="FFFFFF"/>
              </w:rPr>
              <w:t xml:space="preserve"> </w:t>
            </w:r>
            <w:r w:rsidRPr="00FE5063">
              <w:rPr>
                <w:rFonts w:ascii="Times New Roman" w:hAnsi="Times New Roman" w:cs="Times New Roman"/>
                <w:sz w:val="24"/>
                <w:szCs w:val="24"/>
                <w:shd w:val="clear" w:color="auto" w:fill="FFFFFF"/>
              </w:rPr>
              <w:t>Eğitim-Öğretim</w:t>
            </w:r>
          </w:p>
        </w:tc>
        <w:tc>
          <w:tcPr>
            <w:tcW w:w="3687" w:type="dxa"/>
            <w:shd w:val="clear" w:color="auto" w:fill="auto"/>
            <w:vAlign w:val="center"/>
            <w:hideMark/>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Adnan ALKAN</w:t>
            </w:r>
          </w:p>
        </w:tc>
      </w:tr>
      <w:tr w:rsidR="00FE5063" w:rsidRPr="00FE5063" w:rsidTr="00243FE0">
        <w:trPr>
          <w:trHeight w:val="277"/>
          <w:jc w:val="center"/>
        </w:trPr>
        <w:tc>
          <w:tcPr>
            <w:tcW w:w="489"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5</w:t>
            </w:r>
          </w:p>
        </w:tc>
        <w:tc>
          <w:tcPr>
            <w:tcW w:w="4898"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Dr. Arş. Gör/Araştırma-Geliştirme</w:t>
            </w:r>
          </w:p>
        </w:tc>
        <w:tc>
          <w:tcPr>
            <w:tcW w:w="3687"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Sibel Yasemin GÖLBOL</w:t>
            </w:r>
          </w:p>
        </w:tc>
      </w:tr>
      <w:tr w:rsidR="00FE5063" w:rsidRPr="00FE5063" w:rsidTr="00243FE0">
        <w:trPr>
          <w:trHeight w:val="277"/>
          <w:jc w:val="center"/>
        </w:trPr>
        <w:tc>
          <w:tcPr>
            <w:tcW w:w="489" w:type="dxa"/>
            <w:shd w:val="clear" w:color="auto" w:fill="A8D08D" w:themeFill="accent6" w:themeFillTint="99"/>
            <w:vAlign w:val="center"/>
            <w:hideMark/>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6</w:t>
            </w:r>
          </w:p>
        </w:tc>
        <w:tc>
          <w:tcPr>
            <w:tcW w:w="4898"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 xml:space="preserve">Dr. </w:t>
            </w:r>
            <w:proofErr w:type="spellStart"/>
            <w:r w:rsidRPr="00FE5063">
              <w:rPr>
                <w:rFonts w:ascii="Times New Roman" w:hAnsi="Times New Roman" w:cs="Times New Roman"/>
                <w:sz w:val="24"/>
                <w:szCs w:val="24"/>
                <w:shd w:val="clear" w:color="auto" w:fill="FFFFFF"/>
              </w:rPr>
              <w:t>Öğr</w:t>
            </w:r>
            <w:proofErr w:type="spellEnd"/>
            <w:r w:rsidRPr="00FE5063">
              <w:rPr>
                <w:rFonts w:ascii="Times New Roman" w:hAnsi="Times New Roman" w:cs="Times New Roman"/>
                <w:sz w:val="24"/>
                <w:szCs w:val="24"/>
                <w:shd w:val="clear" w:color="auto" w:fill="FFFFFF"/>
              </w:rPr>
              <w:t>. Üyesi</w:t>
            </w:r>
            <w:r w:rsidR="008066A4" w:rsidRPr="00FE5063">
              <w:rPr>
                <w:rFonts w:ascii="Times New Roman" w:hAnsi="Times New Roman" w:cs="Times New Roman"/>
                <w:sz w:val="24"/>
                <w:szCs w:val="24"/>
                <w:shd w:val="clear" w:color="auto" w:fill="FFFFFF"/>
              </w:rPr>
              <w:t xml:space="preserve"> </w:t>
            </w:r>
            <w:r w:rsidRPr="00FE5063">
              <w:rPr>
                <w:rFonts w:ascii="Times New Roman" w:hAnsi="Times New Roman" w:cs="Times New Roman"/>
                <w:sz w:val="24"/>
                <w:szCs w:val="24"/>
                <w:shd w:val="clear" w:color="auto" w:fill="FFFFFF"/>
              </w:rPr>
              <w:t>/</w:t>
            </w:r>
            <w:r w:rsidR="008066A4" w:rsidRPr="00FE5063">
              <w:rPr>
                <w:rFonts w:ascii="Times New Roman" w:hAnsi="Times New Roman" w:cs="Times New Roman"/>
                <w:sz w:val="24"/>
                <w:szCs w:val="24"/>
                <w:shd w:val="clear" w:color="auto" w:fill="FFFFFF"/>
              </w:rPr>
              <w:t xml:space="preserve"> </w:t>
            </w:r>
            <w:r w:rsidRPr="00FE5063">
              <w:rPr>
                <w:rFonts w:ascii="Times New Roman" w:hAnsi="Times New Roman" w:cs="Times New Roman"/>
                <w:sz w:val="24"/>
                <w:szCs w:val="24"/>
                <w:shd w:val="clear" w:color="auto" w:fill="FFFFFF"/>
              </w:rPr>
              <w:t>Toplumsal Katkı</w:t>
            </w:r>
          </w:p>
        </w:tc>
        <w:tc>
          <w:tcPr>
            <w:tcW w:w="3687"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Fige</w:t>
            </w:r>
            <w:r w:rsidR="00243FE0" w:rsidRPr="00FE5063">
              <w:rPr>
                <w:rFonts w:ascii="Times New Roman" w:hAnsi="Times New Roman" w:cs="Times New Roman"/>
                <w:sz w:val="24"/>
                <w:szCs w:val="24"/>
                <w:shd w:val="clear" w:color="auto" w:fill="FFFFFF"/>
              </w:rPr>
              <w:t>n</w:t>
            </w:r>
            <w:r w:rsidRPr="00FE5063">
              <w:rPr>
                <w:rFonts w:ascii="Times New Roman" w:hAnsi="Times New Roman" w:cs="Times New Roman"/>
                <w:sz w:val="24"/>
                <w:szCs w:val="24"/>
                <w:shd w:val="clear" w:color="auto" w:fill="FFFFFF"/>
              </w:rPr>
              <w:t xml:space="preserve"> KANBİR</w:t>
            </w:r>
          </w:p>
        </w:tc>
      </w:tr>
      <w:tr w:rsidR="00FE5063" w:rsidRPr="00FE5063" w:rsidTr="00243FE0">
        <w:trPr>
          <w:trHeight w:val="277"/>
          <w:jc w:val="center"/>
        </w:trPr>
        <w:tc>
          <w:tcPr>
            <w:tcW w:w="489" w:type="dxa"/>
            <w:shd w:val="clear" w:color="auto" w:fill="A8D08D" w:themeFill="accent6" w:themeFillTint="99"/>
            <w:vAlign w:val="center"/>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7</w:t>
            </w:r>
          </w:p>
        </w:tc>
        <w:tc>
          <w:tcPr>
            <w:tcW w:w="4898" w:type="dxa"/>
            <w:shd w:val="clear" w:color="auto" w:fill="auto"/>
            <w:vAlign w:val="center"/>
          </w:tcPr>
          <w:p w:rsidR="003743B8" w:rsidRPr="00FE5063" w:rsidRDefault="008066A4"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 xml:space="preserve">Dr. </w:t>
            </w:r>
            <w:proofErr w:type="spellStart"/>
            <w:r w:rsidRPr="00FE5063">
              <w:rPr>
                <w:rFonts w:ascii="Times New Roman" w:hAnsi="Times New Roman" w:cs="Times New Roman"/>
                <w:sz w:val="24"/>
                <w:szCs w:val="24"/>
                <w:shd w:val="clear" w:color="auto" w:fill="FFFFFF"/>
              </w:rPr>
              <w:t>Öğr</w:t>
            </w:r>
            <w:proofErr w:type="spellEnd"/>
            <w:r w:rsidRPr="00FE5063">
              <w:rPr>
                <w:rFonts w:ascii="Times New Roman" w:hAnsi="Times New Roman" w:cs="Times New Roman"/>
                <w:sz w:val="24"/>
                <w:szCs w:val="24"/>
                <w:shd w:val="clear" w:color="auto" w:fill="FFFFFF"/>
              </w:rPr>
              <w:t xml:space="preserve">. Üyesi </w:t>
            </w:r>
            <w:r w:rsidR="00B637DA" w:rsidRPr="00FE5063">
              <w:rPr>
                <w:rFonts w:ascii="Times New Roman" w:hAnsi="Times New Roman" w:cs="Times New Roman"/>
                <w:sz w:val="24"/>
                <w:szCs w:val="24"/>
                <w:shd w:val="clear" w:color="auto" w:fill="FFFFFF"/>
              </w:rPr>
              <w:t xml:space="preserve">/ </w:t>
            </w:r>
            <w:r w:rsidR="003743B8" w:rsidRPr="00FE5063">
              <w:rPr>
                <w:rFonts w:ascii="Times New Roman" w:hAnsi="Times New Roman" w:cs="Times New Roman"/>
                <w:sz w:val="24"/>
                <w:szCs w:val="24"/>
                <w:shd w:val="clear" w:color="auto" w:fill="FFFFFF"/>
              </w:rPr>
              <w:t xml:space="preserve">Liderlik, Yönetim ve Kalite </w:t>
            </w:r>
          </w:p>
        </w:tc>
        <w:tc>
          <w:tcPr>
            <w:tcW w:w="3687"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Erkan IŞIKTAŞ</w:t>
            </w:r>
          </w:p>
        </w:tc>
      </w:tr>
      <w:tr w:rsidR="00FE5063" w:rsidRPr="00FE5063" w:rsidTr="00243FE0">
        <w:trPr>
          <w:trHeight w:val="277"/>
          <w:jc w:val="center"/>
        </w:trPr>
        <w:tc>
          <w:tcPr>
            <w:tcW w:w="489" w:type="dxa"/>
            <w:shd w:val="clear" w:color="auto" w:fill="A8D08D" w:themeFill="accent6" w:themeFillTint="99"/>
            <w:vAlign w:val="center"/>
          </w:tcPr>
          <w:p w:rsidR="003743B8" w:rsidRPr="00FE5063" w:rsidRDefault="003743B8"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8</w:t>
            </w:r>
          </w:p>
        </w:tc>
        <w:tc>
          <w:tcPr>
            <w:tcW w:w="4898"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Fakülte Sekreteri</w:t>
            </w:r>
            <w:r w:rsidR="008066A4" w:rsidRPr="00FE5063">
              <w:rPr>
                <w:rFonts w:ascii="Times New Roman" w:eastAsia="Times New Roman" w:hAnsi="Times New Roman" w:cs="Times New Roman"/>
                <w:sz w:val="24"/>
                <w:szCs w:val="24"/>
                <w:lang w:eastAsia="tr-TR"/>
              </w:rPr>
              <w:t xml:space="preserve"> </w:t>
            </w:r>
            <w:r w:rsidRPr="00FE5063">
              <w:rPr>
                <w:rFonts w:ascii="Times New Roman" w:eastAsia="Times New Roman" w:hAnsi="Times New Roman" w:cs="Times New Roman"/>
                <w:sz w:val="24"/>
                <w:szCs w:val="24"/>
                <w:lang w:eastAsia="tr-TR"/>
              </w:rPr>
              <w:t>/</w:t>
            </w:r>
            <w:r w:rsidRPr="00FE5063">
              <w:rPr>
                <w:rFonts w:ascii="Times New Roman" w:hAnsi="Times New Roman" w:cs="Times New Roman"/>
                <w:sz w:val="24"/>
                <w:szCs w:val="24"/>
                <w:shd w:val="clear" w:color="auto" w:fill="FFFFFF"/>
              </w:rPr>
              <w:t xml:space="preserve"> Yönetim Sistemi</w:t>
            </w:r>
          </w:p>
        </w:tc>
        <w:tc>
          <w:tcPr>
            <w:tcW w:w="3687" w:type="dxa"/>
            <w:shd w:val="clear" w:color="auto" w:fill="auto"/>
            <w:vAlign w:val="center"/>
          </w:tcPr>
          <w:p w:rsidR="003743B8" w:rsidRPr="00FE5063" w:rsidRDefault="003743B8" w:rsidP="006C10F3">
            <w:pPr>
              <w:widowControl/>
              <w:spacing w:line="276" w:lineRule="auto"/>
              <w:ind w:left="142"/>
              <w:rPr>
                <w:rFonts w:ascii="Times New Roman" w:eastAsia="Times New Roman" w:hAnsi="Times New Roman" w:cs="Times New Roman"/>
                <w:sz w:val="24"/>
                <w:szCs w:val="24"/>
                <w:lang w:eastAsia="tr-TR"/>
              </w:rPr>
            </w:pPr>
            <w:r w:rsidRPr="00FE5063">
              <w:rPr>
                <w:rFonts w:ascii="Times New Roman" w:hAnsi="Times New Roman" w:cs="Times New Roman"/>
                <w:sz w:val="24"/>
                <w:szCs w:val="24"/>
                <w:shd w:val="clear" w:color="auto" w:fill="FFFFFF"/>
              </w:rPr>
              <w:t>Mehmet EFE</w:t>
            </w:r>
          </w:p>
        </w:tc>
      </w:tr>
    </w:tbl>
    <w:p w:rsidR="003743B8" w:rsidRPr="00FE5063" w:rsidRDefault="003743B8" w:rsidP="006C10F3">
      <w:pPr>
        <w:pStyle w:val="Balk3"/>
        <w:spacing w:line="276" w:lineRule="auto"/>
        <w:rPr>
          <w:rFonts w:cs="Times New Roman"/>
          <w:sz w:val="24"/>
          <w:szCs w:val="24"/>
        </w:rPr>
      </w:pPr>
    </w:p>
    <w:p w:rsidR="00680BEB" w:rsidRPr="00FE5063" w:rsidRDefault="00680BEB" w:rsidP="006C10F3">
      <w:pPr>
        <w:pStyle w:val="Balk3"/>
        <w:spacing w:line="276" w:lineRule="auto"/>
        <w:rPr>
          <w:rFonts w:cs="Times New Roman"/>
          <w:sz w:val="24"/>
          <w:szCs w:val="24"/>
        </w:rPr>
      </w:pPr>
      <w:bookmarkStart w:id="14" w:name="_Toc95209279"/>
      <w:r w:rsidRPr="00FE5063">
        <w:rPr>
          <w:rFonts w:cs="Times New Roman"/>
          <w:sz w:val="24"/>
          <w:szCs w:val="24"/>
        </w:rPr>
        <w:t>A.1.5. Kamuoyunu Bilgilendirme ve Hesap Verebilirlik</w:t>
      </w:r>
      <w:bookmarkEnd w:id="14"/>
    </w:p>
    <w:p w:rsidR="00243FE0" w:rsidRPr="00FE5063" w:rsidRDefault="00243FE0" w:rsidP="006C10F3">
      <w:pPr>
        <w:spacing w:line="276"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Birim, topluma karşı sorumluluğunun gereği olarak, eğitim-öğretim, araştırma-geliştirme faaliyetlerini de içerecek şekilde faaliyetlerinin tümüyle ilgili güncel verileri üniversitemizin web sayfasından kamuoyuyla paylaşmaktadır. Kamuoyuna sunulan bilgilerle ilgilenen, her bölümden bir kişi görevlendirilmektedir. Bu kişi bu bilgilerin doğruluğunu ve güvenilirliğini güvence altına almaktadır. </w:t>
      </w:r>
    </w:p>
    <w:p w:rsidR="00243FE0" w:rsidRPr="00FE5063" w:rsidRDefault="00243FE0" w:rsidP="006C10F3">
      <w:pPr>
        <w:spacing w:line="276"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Mevcut yönetim ve idari sistemini, yöneticilerinin liderlik özelliklerini ve verimliliklerini ölçme ve izlemeye imkân tanıyacak şekilde tasarlamıştır. Yönetim ve idaremiz kurum çalışanlarına ve genel kamuoyuna hesap verebilirliğine yönelik bir politika izlemektedir. Kurum kültürünün oluşmasında, etkili yönetim stratejilerine, hesap verebilirlik, karara katılımcılık ve şeffaflık ilkelerine dönük çalışmalarımız devam etmektedir.</w:t>
      </w:r>
    </w:p>
    <w:p w:rsidR="00784806" w:rsidRPr="00FE5063" w:rsidRDefault="00784806" w:rsidP="006C10F3">
      <w:pPr>
        <w:spacing w:line="276" w:lineRule="auto"/>
        <w:ind w:firstLine="567"/>
        <w:jc w:val="both"/>
        <w:rPr>
          <w:rFonts w:ascii="Times New Roman" w:hAnsi="Times New Roman" w:cs="Times New Roman"/>
          <w:sz w:val="24"/>
          <w:szCs w:val="24"/>
        </w:rPr>
      </w:pPr>
    </w:p>
    <w:p w:rsidR="00AD1859" w:rsidRPr="00FE5063" w:rsidRDefault="00AD1859" w:rsidP="00784806">
      <w:pPr>
        <w:pStyle w:val="Balk2"/>
      </w:pPr>
      <w:bookmarkStart w:id="15" w:name="_Toc95209280"/>
      <w:r w:rsidRPr="00FE5063">
        <w:t>A.2. Misyon ve Stratejik Amaçlar</w:t>
      </w:r>
      <w:bookmarkEnd w:id="15"/>
    </w:p>
    <w:p w:rsidR="00680BEB" w:rsidRPr="00FE5063" w:rsidRDefault="00AD1859" w:rsidP="006C10F3">
      <w:pPr>
        <w:pStyle w:val="Balk3"/>
        <w:spacing w:line="276" w:lineRule="auto"/>
        <w:rPr>
          <w:rFonts w:cs="Times New Roman"/>
          <w:sz w:val="24"/>
          <w:szCs w:val="24"/>
        </w:rPr>
      </w:pPr>
      <w:bookmarkStart w:id="16" w:name="_Toc95209281"/>
      <w:r w:rsidRPr="00FE5063">
        <w:rPr>
          <w:rFonts w:cs="Times New Roman"/>
          <w:sz w:val="24"/>
          <w:szCs w:val="24"/>
        </w:rPr>
        <w:t>A.2.1. Misyon, Vizyon ve Politikalar</w:t>
      </w:r>
      <w:bookmarkEnd w:id="16"/>
    </w:p>
    <w:p w:rsidR="00F21804" w:rsidRPr="00FE5063" w:rsidRDefault="00F21804" w:rsidP="006C10F3">
      <w:pPr>
        <w:pStyle w:val="ListeParagraf"/>
        <w:spacing w:line="276" w:lineRule="auto"/>
        <w:ind w:firstLine="567"/>
        <w:jc w:val="both"/>
        <w:rPr>
          <w:rFonts w:ascii="Times New Roman" w:hAnsi="Times New Roman" w:cs="Times New Roman"/>
          <w:b/>
          <w:sz w:val="24"/>
          <w:szCs w:val="24"/>
        </w:rPr>
      </w:pPr>
      <w:r w:rsidRPr="00FE5063">
        <w:rPr>
          <w:rFonts w:ascii="Times New Roman" w:hAnsi="Times New Roman" w:cs="Times New Roman"/>
          <w:b/>
          <w:sz w:val="24"/>
          <w:szCs w:val="24"/>
        </w:rPr>
        <w:t>Misyon</w:t>
      </w:r>
    </w:p>
    <w:p w:rsidR="002F60A2" w:rsidRPr="00FE5063" w:rsidRDefault="002F60A2" w:rsidP="006C10F3">
      <w:pPr>
        <w:pStyle w:val="ListeParagraf"/>
        <w:spacing w:line="276" w:lineRule="auto"/>
        <w:ind w:firstLine="567"/>
        <w:jc w:val="both"/>
        <w:rPr>
          <w:rFonts w:ascii="Times New Roman" w:hAnsi="Times New Roman" w:cs="Times New Roman"/>
          <w:i/>
          <w:sz w:val="24"/>
          <w:szCs w:val="24"/>
        </w:rPr>
      </w:pPr>
      <w:r w:rsidRPr="00FE5063">
        <w:rPr>
          <w:rFonts w:ascii="Times New Roman" w:hAnsi="Times New Roman" w:cs="Times New Roman"/>
          <w:sz w:val="24"/>
          <w:szCs w:val="24"/>
        </w:rPr>
        <w:t xml:space="preserve">Evrensel değerler ışığında bilimsel gelişmeleri yakından takip eden, ülke kalkınmasına ve toplumun gelişmesine dönük ulusal ve uluslararası alanda projeler üreten, çağdaş bir öğretim </w:t>
      </w:r>
      <w:r w:rsidRPr="00FE5063">
        <w:rPr>
          <w:rFonts w:ascii="Times New Roman" w:hAnsi="Times New Roman" w:cs="Times New Roman"/>
          <w:sz w:val="24"/>
          <w:szCs w:val="24"/>
        </w:rPr>
        <w:lastRenderedPageBreak/>
        <w:t>kültürü ile sosyalleşen, sorgulayan, araştıran ve sorumluluk bilincine sahip, ulusal değerlere bağlı; ülkesini, ulusunu ve bütün insanlığı seven ve mesleki anlamda donanımlı bireyler yetiştirmek.</w:t>
      </w:r>
    </w:p>
    <w:p w:rsidR="002F60A2" w:rsidRPr="00FE5063" w:rsidRDefault="002F60A2" w:rsidP="006C10F3">
      <w:pPr>
        <w:spacing w:line="276" w:lineRule="auto"/>
        <w:ind w:left="142" w:firstLine="425"/>
        <w:jc w:val="both"/>
        <w:rPr>
          <w:rFonts w:ascii="Times New Roman" w:hAnsi="Times New Roman" w:cs="Times New Roman"/>
          <w:b/>
          <w:sz w:val="24"/>
          <w:szCs w:val="24"/>
        </w:rPr>
      </w:pPr>
      <w:r w:rsidRPr="00FE5063">
        <w:rPr>
          <w:rFonts w:ascii="Times New Roman" w:hAnsi="Times New Roman" w:cs="Times New Roman"/>
          <w:b/>
          <w:sz w:val="24"/>
          <w:szCs w:val="24"/>
        </w:rPr>
        <w:t>Vizyon</w:t>
      </w:r>
    </w:p>
    <w:p w:rsidR="002F60A2" w:rsidRPr="00FE5063" w:rsidRDefault="002F60A2" w:rsidP="006C10F3">
      <w:pPr>
        <w:pStyle w:val="ListeParagraf"/>
        <w:spacing w:line="276"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Akademik, bilimsel ve kültürel faaliyetlerimizle daha iyi bir geleceğin şekillenmesine katkıda bulunmak, eğitim ve öğretim deneyimini yenilikçi ve yaratıcı yaklaşımlarla zenginleştiren, evrensel değerlere saygılı, takım çalışmasını teşvik eden, toplam kalite yönetimi ilkelerini benimsemiş, Türkiye ve Dünya'da sürekli gelişen bir fakülte olmaktır. </w:t>
      </w:r>
    </w:p>
    <w:p w:rsidR="00AD1859" w:rsidRPr="00FE5063" w:rsidRDefault="00AD1859" w:rsidP="006C10F3">
      <w:pPr>
        <w:pStyle w:val="Balk3"/>
        <w:spacing w:line="276" w:lineRule="auto"/>
        <w:rPr>
          <w:rFonts w:cs="Times New Roman"/>
          <w:sz w:val="24"/>
          <w:szCs w:val="24"/>
        </w:rPr>
      </w:pPr>
      <w:bookmarkStart w:id="17" w:name="_Toc95209282"/>
      <w:r w:rsidRPr="00FE5063">
        <w:rPr>
          <w:rFonts w:cs="Times New Roman"/>
          <w:sz w:val="24"/>
          <w:szCs w:val="24"/>
        </w:rPr>
        <w:t>A.2.2. Stratejik Amaç ve Hedefler</w:t>
      </w:r>
      <w:bookmarkEnd w:id="17"/>
    </w:p>
    <w:p w:rsidR="00F21804" w:rsidRPr="00FE5063" w:rsidRDefault="00F21804" w:rsidP="006C10F3">
      <w:pPr>
        <w:spacing w:line="276" w:lineRule="auto"/>
        <w:ind w:firstLine="360"/>
        <w:jc w:val="both"/>
        <w:rPr>
          <w:rFonts w:ascii="Times New Roman" w:hAnsi="Times New Roman" w:cs="Times New Roman"/>
          <w:sz w:val="24"/>
          <w:szCs w:val="24"/>
        </w:rPr>
      </w:pPr>
      <w:r w:rsidRPr="00FE5063">
        <w:rPr>
          <w:rFonts w:ascii="Times New Roman" w:hAnsi="Times New Roman" w:cs="Times New Roman"/>
          <w:sz w:val="24"/>
          <w:szCs w:val="24"/>
        </w:rPr>
        <w:t>Kurumumuz, ülkemizdeki ve dünyadaki gelişmeleri takip ederek bilimsel araç ve metotlarla insanlığa katkı sunmayı hedeflemektedir.</w:t>
      </w:r>
    </w:p>
    <w:p w:rsidR="006B087D" w:rsidRPr="00FE5063" w:rsidRDefault="006B087D" w:rsidP="006C10F3">
      <w:pPr>
        <w:pStyle w:val="ResimYazs"/>
        <w:keepNext/>
        <w:spacing w:line="276" w:lineRule="auto"/>
        <w:jc w:val="center"/>
        <w:rPr>
          <w:rFonts w:ascii="Times New Roman" w:hAnsi="Times New Roman" w:cs="Times New Roman"/>
          <w:i w:val="0"/>
          <w:color w:val="auto"/>
          <w:sz w:val="24"/>
          <w:szCs w:val="24"/>
        </w:rPr>
      </w:pPr>
      <w:bookmarkStart w:id="18" w:name="_Toc92887782"/>
      <w:r w:rsidRPr="00FE5063">
        <w:rPr>
          <w:rFonts w:ascii="Times New Roman" w:hAnsi="Times New Roman" w:cs="Times New Roman"/>
          <w:i w:val="0"/>
          <w:color w:val="auto"/>
          <w:sz w:val="24"/>
          <w:szCs w:val="24"/>
        </w:rPr>
        <w:t xml:space="preserve">Tablo </w:t>
      </w:r>
      <w:r w:rsidRPr="00FE5063">
        <w:rPr>
          <w:rFonts w:ascii="Times New Roman" w:hAnsi="Times New Roman" w:cs="Times New Roman"/>
          <w:i w:val="0"/>
          <w:color w:val="auto"/>
          <w:sz w:val="24"/>
          <w:szCs w:val="24"/>
        </w:rPr>
        <w:fldChar w:fldCharType="begin"/>
      </w:r>
      <w:r w:rsidRPr="00FE5063">
        <w:rPr>
          <w:rFonts w:ascii="Times New Roman" w:hAnsi="Times New Roman" w:cs="Times New Roman"/>
          <w:i w:val="0"/>
          <w:color w:val="auto"/>
          <w:sz w:val="24"/>
          <w:szCs w:val="24"/>
        </w:rPr>
        <w:instrText xml:space="preserve"> SEQ Tablo \* ARABIC </w:instrText>
      </w:r>
      <w:r w:rsidRPr="00FE5063">
        <w:rPr>
          <w:rFonts w:ascii="Times New Roman" w:hAnsi="Times New Roman" w:cs="Times New Roman"/>
          <w:i w:val="0"/>
          <w:color w:val="auto"/>
          <w:sz w:val="24"/>
          <w:szCs w:val="24"/>
        </w:rPr>
        <w:fldChar w:fldCharType="separate"/>
      </w:r>
      <w:r w:rsidR="00E10CBA" w:rsidRPr="00FE5063">
        <w:rPr>
          <w:rFonts w:ascii="Times New Roman" w:hAnsi="Times New Roman" w:cs="Times New Roman"/>
          <w:i w:val="0"/>
          <w:noProof/>
          <w:color w:val="auto"/>
          <w:sz w:val="24"/>
          <w:szCs w:val="24"/>
        </w:rPr>
        <w:t>4</w:t>
      </w:r>
      <w:r w:rsidRPr="00FE5063">
        <w:rPr>
          <w:rFonts w:ascii="Times New Roman" w:hAnsi="Times New Roman" w:cs="Times New Roman"/>
          <w:i w:val="0"/>
          <w:color w:val="auto"/>
          <w:sz w:val="24"/>
          <w:szCs w:val="24"/>
        </w:rPr>
        <w:fldChar w:fldCharType="end"/>
      </w:r>
      <w:r w:rsidR="009405B2" w:rsidRPr="00FE5063">
        <w:rPr>
          <w:rFonts w:ascii="Times New Roman" w:hAnsi="Times New Roman" w:cs="Times New Roman"/>
          <w:i w:val="0"/>
          <w:color w:val="auto"/>
          <w:sz w:val="24"/>
          <w:szCs w:val="24"/>
        </w:rPr>
        <w:t xml:space="preserve">  Fen-Edebiyat Fakültesi Stratejik Amaç ve Hedefleri</w:t>
      </w:r>
      <w:bookmarkEnd w:id="18"/>
    </w:p>
    <w:tbl>
      <w:tblPr>
        <w:tblW w:w="91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4"/>
        <w:gridCol w:w="7438"/>
      </w:tblGrid>
      <w:tr w:rsidR="00FE5063" w:rsidRPr="00FE5063" w:rsidTr="006B087D">
        <w:trPr>
          <w:trHeight w:val="300"/>
        </w:trPr>
        <w:tc>
          <w:tcPr>
            <w:tcW w:w="9152" w:type="dxa"/>
            <w:gridSpan w:val="2"/>
            <w:shd w:val="clear" w:color="auto" w:fill="auto"/>
            <w:noWrap/>
            <w:vAlign w:val="bottom"/>
            <w:hideMark/>
          </w:tcPr>
          <w:p w:rsidR="00F21804" w:rsidRPr="00FE5063" w:rsidRDefault="00F21804" w:rsidP="006C10F3">
            <w:pPr>
              <w:spacing w:line="276"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STRATEJİK AMAÇLAR ve HEDEFLER</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AMAÇ 1</w:t>
            </w:r>
          </w:p>
        </w:tc>
        <w:tc>
          <w:tcPr>
            <w:tcW w:w="7438" w:type="dxa"/>
            <w:shd w:val="clear" w:color="auto" w:fill="auto"/>
            <w:noWrap/>
            <w:vAlign w:val="bottom"/>
            <w:hideMark/>
          </w:tcPr>
          <w:p w:rsidR="00F21804" w:rsidRPr="00FE5063" w:rsidRDefault="00F21804" w:rsidP="006C10F3">
            <w:pPr>
              <w:spacing w:line="276"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Eğitim-Öğretim programlarının niteliğini çağdaş eğitim standartlarına uygun hale getirmek.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1.1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Bölümlerin alt yapısını güçlendirmek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Laboratuvar ve derslik sayısının arttırılması.</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Teknolojik alt yapıyı geliştirmek.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Akademik ve idari personel sayısını arttırmak.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4</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Bölümlerin web sayfalarının veri tabanlarının geliştirilmesi.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5</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Araç ve gereç donanımını artırmak.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6</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Doküman ve kaynak sayısının artırılması.</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1.2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Ders içeriklerinin uluslararası standartlarla uyumlu hale getirilmesi.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Bölümlerin müfredat ve ders içeriklerinin gözden geçirilmesi.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 xml:space="preserve">Derslerin Bologna ve </w:t>
            </w:r>
            <w:proofErr w:type="spellStart"/>
            <w:r w:rsidRPr="00FE5063">
              <w:rPr>
                <w:rFonts w:ascii="Times New Roman" w:eastAsia="Times New Roman" w:hAnsi="Times New Roman" w:cs="Times New Roman"/>
                <w:sz w:val="24"/>
                <w:szCs w:val="24"/>
              </w:rPr>
              <w:t>TYYÇ’ye</w:t>
            </w:r>
            <w:proofErr w:type="spellEnd"/>
            <w:r w:rsidRPr="00FE5063">
              <w:rPr>
                <w:rFonts w:ascii="Times New Roman" w:eastAsia="Times New Roman" w:hAnsi="Times New Roman" w:cs="Times New Roman"/>
                <w:sz w:val="24"/>
                <w:szCs w:val="24"/>
              </w:rPr>
              <w:t xml:space="preserve"> uyumlu hale getirilmesi.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1.3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Ulusal ve uluslararası alanda öğrenci değişimi ve öğretim elemanı değişiminden daha çok yararlanmak.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proofErr w:type="spellStart"/>
            <w:r w:rsidRPr="00FE5063">
              <w:rPr>
                <w:rFonts w:ascii="Times New Roman" w:eastAsia="Times New Roman" w:hAnsi="Times New Roman" w:cs="Times New Roman"/>
                <w:sz w:val="24"/>
                <w:szCs w:val="24"/>
              </w:rPr>
              <w:t>Erasmus</w:t>
            </w:r>
            <w:proofErr w:type="spellEnd"/>
            <w:r w:rsidRPr="00FE5063">
              <w:rPr>
                <w:rFonts w:ascii="Times New Roman" w:eastAsia="Times New Roman" w:hAnsi="Times New Roman" w:cs="Times New Roman"/>
                <w:sz w:val="24"/>
                <w:szCs w:val="24"/>
              </w:rPr>
              <w:t>, Farabi ve Mevlana programları kapsamındaki anlaşma sayısını arttırmak.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proofErr w:type="spellStart"/>
            <w:r w:rsidRPr="00FE5063">
              <w:rPr>
                <w:rFonts w:ascii="Times New Roman" w:eastAsia="Times New Roman" w:hAnsi="Times New Roman" w:cs="Times New Roman"/>
                <w:sz w:val="24"/>
                <w:szCs w:val="24"/>
              </w:rPr>
              <w:t>Erasmus</w:t>
            </w:r>
            <w:proofErr w:type="spellEnd"/>
            <w:r w:rsidRPr="00FE5063">
              <w:rPr>
                <w:rFonts w:ascii="Times New Roman" w:eastAsia="Times New Roman" w:hAnsi="Times New Roman" w:cs="Times New Roman"/>
                <w:sz w:val="24"/>
                <w:szCs w:val="24"/>
              </w:rPr>
              <w:t xml:space="preserve"> Staj hareketliliği programı kapsamında öğrenci sayısını arttırmak.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AMAÇ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 xml:space="preserve">Mevlana, Farabi ve </w:t>
            </w:r>
            <w:proofErr w:type="spellStart"/>
            <w:r w:rsidRPr="00FE5063">
              <w:rPr>
                <w:rFonts w:ascii="Times New Roman" w:eastAsia="Times New Roman" w:hAnsi="Times New Roman" w:cs="Times New Roman"/>
                <w:b/>
                <w:bCs/>
                <w:sz w:val="24"/>
                <w:szCs w:val="24"/>
              </w:rPr>
              <w:t>Erasmus</w:t>
            </w:r>
            <w:proofErr w:type="spellEnd"/>
            <w:r w:rsidRPr="00FE5063">
              <w:rPr>
                <w:rFonts w:ascii="Times New Roman" w:eastAsia="Times New Roman" w:hAnsi="Times New Roman" w:cs="Times New Roman"/>
                <w:b/>
                <w:bCs/>
                <w:sz w:val="24"/>
                <w:szCs w:val="24"/>
              </w:rPr>
              <w:t xml:space="preserve"> programlarında aktif rol almak.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2.1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Söz konusu programlara katılımı sağlamak için öğrencileri bilgilendirmek.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Söz konusu programlara dair bilgilendirme toplantıları yapmak.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2.2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Ulusal ve uluslararası kurum ve kuruluşlarla işbirliğini arttırmak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Farklı üniversiteler ile değişim program protokolleri imzalamak.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AMAÇ 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Lisans ve Lisansüstü eğitim-öğretim faaliyetlerinde bulunmak.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3.1.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Akademik personel sayısını arttırmak.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Farklı alanlarda uzmanlaşmış öğretim üyelerinin sayısının artırılması.</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Yüksek lisans ve doktora programlarının arttırılması.</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lastRenderedPageBreak/>
              <w:t>Hedef 3.2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Eğitim-öğretim düzeyini ve kalitesini geliştirmeye yönelik; panel, seminer, konferans gibi etkinliklerde bulunmak.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Farklı üniversitelerdeki öğretim üyelerinin davet edilerek paneller yapılması.</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Bilimsel çalışmaların öğrencilerle paylaşılması ve araştırmaya teşvik edilmesi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Eğitim öğretim materyallerinin çeşitlendirilmesi.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3.3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Teorik bilginin uygulamaya dökülmesi.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Çalışmalar için uygun laboratuvar şartlarının oluşturulması.</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Eğitim faaliyetlerinin dersliklerle sınırlandırılmayıp sahaya yansıtılması.</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3.4</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Ders içeriklerinin uluslararası standartlara uyumlu hale getirmek.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Ders içeriklerinin ulusal ve uluslararası ölçekte güncellenmesi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3.5</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proofErr w:type="spellStart"/>
            <w:r w:rsidRPr="00FE5063">
              <w:rPr>
                <w:rFonts w:ascii="Times New Roman" w:eastAsia="Times New Roman" w:hAnsi="Times New Roman" w:cs="Times New Roman"/>
                <w:b/>
                <w:bCs/>
                <w:sz w:val="24"/>
                <w:szCs w:val="24"/>
              </w:rPr>
              <w:t>Disiplinlerarası</w:t>
            </w:r>
            <w:proofErr w:type="spellEnd"/>
            <w:r w:rsidRPr="00FE5063">
              <w:rPr>
                <w:rFonts w:ascii="Times New Roman" w:eastAsia="Times New Roman" w:hAnsi="Times New Roman" w:cs="Times New Roman"/>
                <w:b/>
                <w:bCs/>
                <w:sz w:val="24"/>
                <w:szCs w:val="24"/>
              </w:rPr>
              <w:t xml:space="preserve"> etkileşimi arttırmak için farklı alanlardan ders almak.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Seçmeli ders havuzunun zenginleştirilmesi ve ilişkili bölümlere açık hale getirmek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AMAÇ 4</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Bölümler arası etkileşmeyi artırmak için öğretim üyeleri ve öğrenciler arasında sosyal ve sportif faaliyetleri gerçekleştirmek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4.1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 xml:space="preserve">Eğitim-öğretim döneminin başında </w:t>
            </w:r>
            <w:proofErr w:type="gramStart"/>
            <w:r w:rsidRPr="00FE5063">
              <w:rPr>
                <w:rFonts w:ascii="Times New Roman" w:eastAsia="Times New Roman" w:hAnsi="Times New Roman" w:cs="Times New Roman"/>
                <w:b/>
                <w:bCs/>
                <w:sz w:val="24"/>
                <w:szCs w:val="24"/>
              </w:rPr>
              <w:t>oryantasyon</w:t>
            </w:r>
            <w:proofErr w:type="gramEnd"/>
            <w:r w:rsidRPr="00FE5063">
              <w:rPr>
                <w:rFonts w:ascii="Times New Roman" w:eastAsia="Times New Roman" w:hAnsi="Times New Roman" w:cs="Times New Roman"/>
                <w:b/>
                <w:bCs/>
                <w:sz w:val="24"/>
                <w:szCs w:val="24"/>
              </w:rPr>
              <w:t xml:space="preserve"> programı yapmak.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Dönem başında tanışma toplantılarının gerçekleştirilmesi.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4.2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 xml:space="preserve">Panel, konferans ve </w:t>
            </w:r>
            <w:proofErr w:type="spellStart"/>
            <w:r w:rsidRPr="00FE5063">
              <w:rPr>
                <w:rFonts w:ascii="Times New Roman" w:eastAsia="Times New Roman" w:hAnsi="Times New Roman" w:cs="Times New Roman"/>
                <w:b/>
                <w:bCs/>
                <w:sz w:val="24"/>
                <w:szCs w:val="24"/>
              </w:rPr>
              <w:t>çalıştay</w:t>
            </w:r>
            <w:proofErr w:type="spellEnd"/>
            <w:r w:rsidRPr="00FE5063">
              <w:rPr>
                <w:rFonts w:ascii="Times New Roman" w:eastAsia="Times New Roman" w:hAnsi="Times New Roman" w:cs="Times New Roman"/>
                <w:b/>
                <w:bCs/>
                <w:sz w:val="24"/>
                <w:szCs w:val="24"/>
              </w:rPr>
              <w:t xml:space="preserve"> gibi etkinlikler yapmak.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 xml:space="preserve">Araştırmacı, </w:t>
            </w:r>
            <w:proofErr w:type="gramStart"/>
            <w:r w:rsidRPr="00FE5063">
              <w:rPr>
                <w:rFonts w:ascii="Times New Roman" w:eastAsia="Times New Roman" w:hAnsi="Times New Roman" w:cs="Times New Roman"/>
                <w:sz w:val="24"/>
                <w:szCs w:val="24"/>
              </w:rPr>
              <w:t>yazar  vb.</w:t>
            </w:r>
            <w:proofErr w:type="gramEnd"/>
            <w:r w:rsidRPr="00FE5063">
              <w:rPr>
                <w:rFonts w:ascii="Times New Roman" w:eastAsia="Times New Roman" w:hAnsi="Times New Roman" w:cs="Times New Roman"/>
                <w:sz w:val="24"/>
                <w:szCs w:val="24"/>
              </w:rPr>
              <w:t xml:space="preserve"> tanınmış kimseler ile söyleşiler ve konferanslar düzenlemek.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4.3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Bölümler arası sanatsal ve sportif etkinlikler düzenlemek.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Voleybol, basketbol, futbol, satranç vs. dallarda turnuvalar düzenlemek.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AMAÇ 5</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Bölgenin ekonomik, sosyal ve kültürel yapısıyla uyumlu çalışmalara öncü olmak.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5.1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Kültürel ve tarihi zenginliği ortaya koyacak çalışmalar yapmak.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Kültürel ve tarihi zenginliği ortaya koyacak çalışmalar yapmak.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Bilimsel çalışmalarının yapılıp ulusal ve uluslararası platformlarda sunulması.</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5.2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Doğa ve botanik turizminin gelişmesine öncülük etmek.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Bölgenin botanik zenginliğinin belirlenmesi ve tanıtılması.</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 xml:space="preserve">Fiziki coğrafya özelliklerine bağlı; yamaç paraşütü, </w:t>
            </w:r>
            <w:proofErr w:type="gramStart"/>
            <w:r w:rsidRPr="00FE5063">
              <w:rPr>
                <w:rFonts w:ascii="Times New Roman" w:eastAsia="Times New Roman" w:hAnsi="Times New Roman" w:cs="Times New Roman"/>
                <w:sz w:val="24"/>
                <w:szCs w:val="24"/>
              </w:rPr>
              <w:t>rafting</w:t>
            </w:r>
            <w:proofErr w:type="gramEnd"/>
            <w:r w:rsidRPr="00FE5063">
              <w:rPr>
                <w:rFonts w:ascii="Times New Roman" w:eastAsia="Times New Roman" w:hAnsi="Times New Roman" w:cs="Times New Roman"/>
                <w:sz w:val="24"/>
                <w:szCs w:val="24"/>
              </w:rPr>
              <w:t xml:space="preserve">, trekking </w:t>
            </w:r>
            <w:proofErr w:type="spellStart"/>
            <w:r w:rsidRPr="00FE5063">
              <w:rPr>
                <w:rFonts w:ascii="Times New Roman" w:eastAsia="Times New Roman" w:hAnsi="Times New Roman" w:cs="Times New Roman"/>
                <w:sz w:val="24"/>
                <w:szCs w:val="24"/>
              </w:rPr>
              <w:t>vb</w:t>
            </w:r>
            <w:proofErr w:type="spellEnd"/>
            <w:r w:rsidRPr="00FE5063">
              <w:rPr>
                <w:rFonts w:ascii="Times New Roman" w:eastAsia="Times New Roman" w:hAnsi="Times New Roman" w:cs="Times New Roman"/>
                <w:sz w:val="24"/>
                <w:szCs w:val="24"/>
              </w:rPr>
              <w:t xml:space="preserve"> faaliyetlerin gerçekleştirilmesi.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Bölgenin sahip olduğu coğrafi şartlardan (iklim, yükseklik, bakı vb.) faydalanma olanaklarının belirlenmesi.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Kamu ve özel kuruluşların konu hakkında bilgilendirilmesi.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AMAÇ 6</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Bilimsel araştırmaların nicelik ve niteliğinin geliştirilmesi.</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6.1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Ulusal ve Uluslararası indekslerde taranan dergilerdeki yayın ve atıf sayısını artırmak.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Bilimsel veri tabanının genişletilmesi için çalışmaların yapılması.</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lastRenderedPageBreak/>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Bilimsel yayın teknikleri ile ilgili bilgilendirme seminerlerinin verilmesi.</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3</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Çalışmalar için gerekli alt yapının oluşturulması.</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4</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proofErr w:type="spellStart"/>
            <w:r w:rsidRPr="00FE5063">
              <w:rPr>
                <w:rFonts w:ascii="Times New Roman" w:eastAsia="Times New Roman" w:hAnsi="Times New Roman" w:cs="Times New Roman"/>
                <w:sz w:val="24"/>
                <w:szCs w:val="24"/>
              </w:rPr>
              <w:t>Multidisipliner</w:t>
            </w:r>
            <w:proofErr w:type="spellEnd"/>
            <w:r w:rsidRPr="00FE5063">
              <w:rPr>
                <w:rFonts w:ascii="Times New Roman" w:eastAsia="Times New Roman" w:hAnsi="Times New Roman" w:cs="Times New Roman"/>
                <w:sz w:val="24"/>
                <w:szCs w:val="24"/>
              </w:rPr>
              <w:t xml:space="preserve"> çalışmalar ile yayın kalitesini arttırmak.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5</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 xml:space="preserve">Bölümlerimizde düzenlenen ulusal ve uluslararası kongre, </w:t>
            </w:r>
            <w:proofErr w:type="gramStart"/>
            <w:r w:rsidRPr="00FE5063">
              <w:rPr>
                <w:rFonts w:ascii="Times New Roman" w:eastAsia="Times New Roman" w:hAnsi="Times New Roman" w:cs="Times New Roman"/>
                <w:sz w:val="24"/>
                <w:szCs w:val="24"/>
              </w:rPr>
              <w:t>sempozyumlara</w:t>
            </w:r>
            <w:proofErr w:type="gramEnd"/>
            <w:r w:rsidRPr="00FE5063">
              <w:rPr>
                <w:rFonts w:ascii="Times New Roman" w:eastAsia="Times New Roman" w:hAnsi="Times New Roman" w:cs="Times New Roman"/>
                <w:sz w:val="24"/>
                <w:szCs w:val="24"/>
              </w:rPr>
              <w:t xml:space="preserve"> destek olmak.</w:t>
            </w:r>
          </w:p>
        </w:tc>
      </w:tr>
      <w:tr w:rsidR="00FE5063" w:rsidRPr="00FE5063" w:rsidTr="006B087D">
        <w:trPr>
          <w:trHeight w:val="315"/>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Hedef 6.2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Ulusal ve uluslararası kurumlar tarafından desteklenen proje sayısını artırmak.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1</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Ulusal ve uluslararası proje eğitim seminerlerine katılımı teşvik etmek.</w:t>
            </w:r>
          </w:p>
        </w:tc>
      </w:tr>
      <w:tr w:rsidR="00FE5063" w:rsidRPr="00FE5063" w:rsidTr="006B087D">
        <w:trPr>
          <w:trHeight w:val="300"/>
        </w:trPr>
        <w:tc>
          <w:tcPr>
            <w:tcW w:w="1714"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Strateji 2</w:t>
            </w:r>
          </w:p>
        </w:tc>
        <w:tc>
          <w:tcPr>
            <w:tcW w:w="7438" w:type="dxa"/>
            <w:shd w:val="clear" w:color="auto" w:fill="auto"/>
            <w:noWrap/>
            <w:vAlign w:val="bottom"/>
            <w:hideMark/>
          </w:tcPr>
          <w:p w:rsidR="00F21804" w:rsidRPr="00FE5063" w:rsidRDefault="00F21804" w:rsidP="006C10F3">
            <w:pPr>
              <w:spacing w:line="276" w:lineRule="auto"/>
              <w:jc w:val="both"/>
              <w:rPr>
                <w:rFonts w:ascii="Times New Roman" w:eastAsia="Times New Roman" w:hAnsi="Times New Roman" w:cs="Times New Roman"/>
                <w:sz w:val="24"/>
                <w:szCs w:val="24"/>
              </w:rPr>
            </w:pPr>
            <w:r w:rsidRPr="00FE5063">
              <w:rPr>
                <w:rFonts w:ascii="Times New Roman" w:eastAsia="Times New Roman" w:hAnsi="Times New Roman" w:cs="Times New Roman"/>
                <w:sz w:val="24"/>
                <w:szCs w:val="24"/>
              </w:rPr>
              <w:t>Farklı kuruluşlar ile ortak projeler oluşturmak.</w:t>
            </w:r>
          </w:p>
        </w:tc>
      </w:tr>
    </w:tbl>
    <w:p w:rsidR="00F21804" w:rsidRPr="00FE5063" w:rsidRDefault="00F21804" w:rsidP="006C10F3">
      <w:pPr>
        <w:spacing w:before="240" w:line="276" w:lineRule="auto"/>
        <w:ind w:left="567"/>
        <w:rPr>
          <w:rFonts w:ascii="Times New Roman" w:hAnsi="Times New Roman" w:cs="Times New Roman"/>
          <w:b/>
          <w:sz w:val="24"/>
          <w:szCs w:val="24"/>
        </w:rPr>
      </w:pPr>
      <w:r w:rsidRPr="00FE5063">
        <w:rPr>
          <w:rFonts w:ascii="Times New Roman" w:hAnsi="Times New Roman" w:cs="Times New Roman"/>
          <w:b/>
          <w:sz w:val="24"/>
          <w:szCs w:val="24"/>
        </w:rPr>
        <w:t>Kanıtlar:</w:t>
      </w:r>
    </w:p>
    <w:p w:rsidR="00F21804" w:rsidRPr="00FE5063" w:rsidRDefault="009A7B70" w:rsidP="006C10F3">
      <w:pPr>
        <w:pStyle w:val="ListeParagraf"/>
        <w:numPr>
          <w:ilvl w:val="0"/>
          <w:numId w:val="14"/>
        </w:numPr>
        <w:spacing w:line="276" w:lineRule="auto"/>
        <w:rPr>
          <w:rFonts w:ascii="Times New Roman" w:hAnsi="Times New Roman" w:cs="Times New Roman"/>
          <w:sz w:val="24"/>
          <w:szCs w:val="24"/>
        </w:rPr>
      </w:pPr>
      <w:hyperlink r:id="rId47" w:history="1">
        <w:r w:rsidR="00F21804" w:rsidRPr="00FE5063">
          <w:rPr>
            <w:rFonts w:ascii="Times New Roman" w:hAnsi="Times New Roman" w:cs="Times New Roman"/>
            <w:sz w:val="24"/>
            <w:szCs w:val="24"/>
          </w:rPr>
          <w:t>https://fenedebiyat.siirt.edu.tr/detay/laboratuvarlar/242418274.html</w:t>
        </w:r>
      </w:hyperlink>
    </w:p>
    <w:p w:rsidR="00F21804" w:rsidRPr="00FE5063" w:rsidRDefault="009A7B70" w:rsidP="006C10F3">
      <w:pPr>
        <w:pStyle w:val="ListeParagraf"/>
        <w:numPr>
          <w:ilvl w:val="0"/>
          <w:numId w:val="14"/>
        </w:numPr>
        <w:spacing w:line="276" w:lineRule="auto"/>
        <w:rPr>
          <w:rFonts w:ascii="Times New Roman" w:hAnsi="Times New Roman" w:cs="Times New Roman"/>
          <w:sz w:val="24"/>
          <w:szCs w:val="24"/>
        </w:rPr>
      </w:pPr>
      <w:hyperlink r:id="rId48" w:history="1">
        <w:r w:rsidR="00F21804" w:rsidRPr="00FE5063">
          <w:rPr>
            <w:rFonts w:ascii="Times New Roman" w:hAnsi="Times New Roman" w:cs="Times New Roman"/>
            <w:sz w:val="24"/>
            <w:szCs w:val="24"/>
          </w:rPr>
          <w:t>https://cografya.siirt.edu.tr/detay/arazi-calismalari/703282178.html</w:t>
        </w:r>
      </w:hyperlink>
    </w:p>
    <w:p w:rsidR="00F21804" w:rsidRPr="00FE5063" w:rsidRDefault="009A7B70" w:rsidP="006C10F3">
      <w:pPr>
        <w:pStyle w:val="ListeParagraf"/>
        <w:numPr>
          <w:ilvl w:val="0"/>
          <w:numId w:val="14"/>
        </w:numPr>
        <w:spacing w:line="276" w:lineRule="auto"/>
        <w:rPr>
          <w:rFonts w:ascii="Times New Roman" w:hAnsi="Times New Roman" w:cs="Times New Roman"/>
          <w:sz w:val="24"/>
          <w:szCs w:val="24"/>
        </w:rPr>
      </w:pPr>
      <w:hyperlink r:id="rId49" w:history="1">
        <w:r w:rsidR="00F21804" w:rsidRPr="00FE5063">
          <w:rPr>
            <w:rFonts w:ascii="Times New Roman" w:hAnsi="Times New Roman" w:cs="Times New Roman"/>
            <w:sz w:val="24"/>
            <w:szCs w:val="24"/>
          </w:rPr>
          <w:t>https://fenedebiyat.siirt.edu.tr/duyuru/fakultemiz-2020-yili-akademik-tesvik-kesin-sonuclari/107531925.html</w:t>
        </w:r>
      </w:hyperlink>
      <w:r w:rsidR="00F21804" w:rsidRPr="00FE5063">
        <w:rPr>
          <w:rFonts w:ascii="Times New Roman" w:hAnsi="Times New Roman" w:cs="Times New Roman"/>
          <w:sz w:val="24"/>
          <w:szCs w:val="24"/>
        </w:rPr>
        <w:t xml:space="preserve"> </w:t>
      </w:r>
      <w:hyperlink r:id="rId50" w:history="1">
        <w:r w:rsidR="00F21804" w:rsidRPr="00FE5063">
          <w:rPr>
            <w:rStyle w:val="Kpr"/>
            <w:rFonts w:ascii="Times New Roman" w:hAnsi="Times New Roman" w:cs="Times New Roman"/>
            <w:color w:val="auto"/>
            <w:sz w:val="24"/>
            <w:szCs w:val="24"/>
          </w:rPr>
          <w:t>https://obs.siirt.edu.tr/oibs/bologna/start.aspx?gkm=091231105311103880033303389603732234388333453889636720</w:t>
        </w:r>
      </w:hyperlink>
    </w:p>
    <w:p w:rsidR="00F21804" w:rsidRPr="00FE5063" w:rsidRDefault="00F21804" w:rsidP="006C10F3">
      <w:pPr>
        <w:tabs>
          <w:tab w:val="left" w:pos="567"/>
          <w:tab w:val="left" w:pos="838"/>
        </w:tabs>
        <w:spacing w:line="276" w:lineRule="auto"/>
        <w:ind w:right="39"/>
        <w:jc w:val="both"/>
        <w:outlineLvl w:val="1"/>
        <w:rPr>
          <w:rFonts w:ascii="Times New Roman" w:eastAsia="Calibri" w:hAnsi="Times New Roman" w:cs="Times New Roman"/>
          <w:b/>
          <w:bCs/>
          <w:sz w:val="24"/>
          <w:szCs w:val="24"/>
        </w:rPr>
      </w:pPr>
      <w:bookmarkStart w:id="19" w:name="_Toc31285933"/>
      <w:bookmarkStart w:id="20" w:name="_Toc95209283"/>
      <w:r w:rsidRPr="00FE5063">
        <w:rPr>
          <w:rFonts w:ascii="Times New Roman" w:eastAsia="Calibri" w:hAnsi="Times New Roman" w:cs="Times New Roman"/>
          <w:b/>
          <w:sz w:val="24"/>
          <w:szCs w:val="24"/>
        </w:rPr>
        <w:t>C.2. Araştırma Kaynakları</w:t>
      </w:r>
      <w:bookmarkEnd w:id="19"/>
      <w:bookmarkEnd w:id="20"/>
    </w:p>
    <w:p w:rsidR="00F21804" w:rsidRPr="00FE5063" w:rsidRDefault="00F21804" w:rsidP="0017375A">
      <w:pPr>
        <w:spacing w:line="276" w:lineRule="auto"/>
        <w:ind w:firstLine="405"/>
        <w:jc w:val="both"/>
        <w:rPr>
          <w:rFonts w:ascii="Times New Roman" w:hAnsi="Times New Roman" w:cs="Times New Roman"/>
          <w:sz w:val="24"/>
          <w:szCs w:val="24"/>
        </w:rPr>
      </w:pPr>
      <w:r w:rsidRPr="00FE5063">
        <w:rPr>
          <w:rFonts w:ascii="Times New Roman" w:hAnsi="Times New Roman" w:cs="Times New Roman"/>
          <w:sz w:val="24"/>
          <w:szCs w:val="24"/>
        </w:rPr>
        <w:t xml:space="preserve">Birimde görev yapan akademik personelin araştırma ve geliştirme faaliyetleri için gerekli kaynak BAP birimine tahsis edilen bütçe kaynağından tedarik edilmektedir. Bununla </w:t>
      </w:r>
      <w:proofErr w:type="spellStart"/>
      <w:r w:rsidRPr="00FE5063">
        <w:rPr>
          <w:rFonts w:ascii="Times New Roman" w:hAnsi="Times New Roman" w:cs="Times New Roman"/>
          <w:sz w:val="24"/>
          <w:szCs w:val="24"/>
        </w:rPr>
        <w:t>birlikteAR</w:t>
      </w:r>
      <w:proofErr w:type="spellEnd"/>
      <w:r w:rsidRPr="00FE5063">
        <w:rPr>
          <w:rFonts w:ascii="Times New Roman" w:hAnsi="Times New Roman" w:cs="Times New Roman"/>
          <w:sz w:val="24"/>
          <w:szCs w:val="24"/>
        </w:rPr>
        <w:t xml:space="preserve">-GE faaliyetlerinin gerçekleştirilmesinde TÜBİTAK ve Dicle Kalkınma Ajansı (DİKA) gibi önemli dış kaynaklardan destek sağlanmasına yönelik girişimler önemsenmektedir. </w:t>
      </w:r>
    </w:p>
    <w:p w:rsidR="00F21804" w:rsidRPr="00FE5063" w:rsidRDefault="00F21804" w:rsidP="006C10F3">
      <w:pPr>
        <w:spacing w:line="276" w:lineRule="auto"/>
        <w:ind w:firstLine="567"/>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21804" w:rsidRPr="00FE5063" w:rsidRDefault="009A7B70" w:rsidP="006C10F3">
      <w:pPr>
        <w:pStyle w:val="ListeParagraf"/>
        <w:numPr>
          <w:ilvl w:val="1"/>
          <w:numId w:val="17"/>
        </w:numPr>
        <w:spacing w:line="276" w:lineRule="auto"/>
        <w:jc w:val="both"/>
        <w:rPr>
          <w:rFonts w:ascii="Times New Roman" w:hAnsi="Times New Roman" w:cs="Times New Roman"/>
          <w:sz w:val="24"/>
          <w:szCs w:val="24"/>
        </w:rPr>
      </w:pPr>
      <w:hyperlink r:id="rId51" w:history="1">
        <w:r w:rsidR="00F21804" w:rsidRPr="00FE5063">
          <w:rPr>
            <w:rFonts w:ascii="Times New Roman" w:hAnsi="Times New Roman" w:cs="Times New Roman"/>
            <w:sz w:val="24"/>
            <w:szCs w:val="24"/>
          </w:rPr>
          <w:t>https://kutuphane.siirt.edu.tr/detay/veritabanlari/34940.html</w:t>
        </w:r>
      </w:hyperlink>
    </w:p>
    <w:p w:rsidR="00F21804" w:rsidRPr="00FE5063" w:rsidRDefault="009A7B70" w:rsidP="006C10F3">
      <w:pPr>
        <w:pStyle w:val="ListeParagraf"/>
        <w:numPr>
          <w:ilvl w:val="1"/>
          <w:numId w:val="17"/>
        </w:numPr>
        <w:spacing w:line="276" w:lineRule="auto"/>
        <w:jc w:val="both"/>
        <w:rPr>
          <w:rFonts w:ascii="Times New Roman" w:hAnsi="Times New Roman" w:cs="Times New Roman"/>
          <w:sz w:val="24"/>
          <w:szCs w:val="24"/>
        </w:rPr>
      </w:pPr>
      <w:hyperlink r:id="rId52" w:history="1">
        <w:r w:rsidR="00F21804" w:rsidRPr="00FE5063">
          <w:rPr>
            <w:rFonts w:ascii="Times New Roman" w:hAnsi="Times New Roman" w:cs="Times New Roman"/>
            <w:sz w:val="24"/>
            <w:szCs w:val="24"/>
          </w:rPr>
          <w:t>https://kutuphane.siirt.edu.tr/detay/genel-bilgi/122798.html</w:t>
        </w:r>
      </w:hyperlink>
    </w:p>
    <w:p w:rsidR="00E72593" w:rsidRPr="00FE5063" w:rsidRDefault="00E72593" w:rsidP="006C10F3">
      <w:pPr>
        <w:pStyle w:val="Balk3"/>
        <w:spacing w:line="276" w:lineRule="auto"/>
        <w:rPr>
          <w:rFonts w:cs="Times New Roman"/>
          <w:sz w:val="24"/>
          <w:szCs w:val="24"/>
        </w:rPr>
      </w:pPr>
      <w:bookmarkStart w:id="21" w:name="_Toc95209284"/>
      <w:r w:rsidRPr="00FE5063">
        <w:rPr>
          <w:rFonts w:cs="Times New Roman"/>
          <w:sz w:val="24"/>
          <w:szCs w:val="24"/>
        </w:rPr>
        <w:t>A.2.3. Performans Yönetimi</w:t>
      </w:r>
      <w:bookmarkEnd w:id="21"/>
    </w:p>
    <w:p w:rsidR="0017375A" w:rsidRPr="00FE5063" w:rsidRDefault="0017375A" w:rsidP="0017375A">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ab/>
        <w:t xml:space="preserve">Performansının izlenmesi ve iyileştirilmesi için her yıl alınan istatistik sonuçları ve faaliyet raporlarının toplu değerlendirmeleri yapılarak, toplam yurt içi-yurt dışı, kitap, kitap bölümü, bilimsel yayın sayılarına göre belirlenmektedir. Birimde görev yapmakta olan öğretim üyeleri ve elemanlarının performansları dönemsel olarak faaliyet raporları ile incelenmektedir. Bu süreçte öğretim, araştırma ve yaratıcı çalışma, katılımcı sorumluluk alanlarındaki performansı değerlendirilir. Değerlendirmeler yıl içerisinde öğretim üyelerinin yayın ve proje performanslarına bakılarak yapılmaktadır. Her bir takvim yılı sonunda Akademik Personel Performans Tablosu aracılığı ile değerlendirilen ve akademik performans puanı yeterli olan personele Rektörlük tarafından tebrik ve teşekkür belgesi gönderilmektedir. </w:t>
      </w:r>
    </w:p>
    <w:p w:rsidR="006C10F3" w:rsidRPr="00FE5063" w:rsidRDefault="006C10F3" w:rsidP="006C10F3">
      <w:pPr>
        <w:pStyle w:val="Balk3"/>
        <w:spacing w:line="276" w:lineRule="auto"/>
        <w:rPr>
          <w:rFonts w:cs="Times New Roman"/>
          <w:sz w:val="24"/>
          <w:szCs w:val="24"/>
        </w:rPr>
      </w:pPr>
    </w:p>
    <w:p w:rsidR="00680BEB" w:rsidRPr="00FE5063" w:rsidRDefault="00E72593" w:rsidP="00784806">
      <w:pPr>
        <w:pStyle w:val="Balk2"/>
      </w:pPr>
      <w:bookmarkStart w:id="22" w:name="_Toc95209285"/>
      <w:r w:rsidRPr="00FE5063">
        <w:t>A.3. Yönetim Sistemleri</w:t>
      </w:r>
      <w:bookmarkEnd w:id="22"/>
    </w:p>
    <w:p w:rsidR="00E72593" w:rsidRPr="00FE5063" w:rsidRDefault="00E72593" w:rsidP="006C10F3">
      <w:pPr>
        <w:pStyle w:val="Balk3"/>
        <w:spacing w:line="276" w:lineRule="auto"/>
        <w:rPr>
          <w:rFonts w:cs="Times New Roman"/>
          <w:sz w:val="24"/>
          <w:szCs w:val="24"/>
        </w:rPr>
      </w:pPr>
      <w:bookmarkStart w:id="23" w:name="_Toc95209286"/>
      <w:r w:rsidRPr="00FE5063">
        <w:rPr>
          <w:rFonts w:cs="Times New Roman"/>
          <w:sz w:val="24"/>
          <w:szCs w:val="24"/>
        </w:rPr>
        <w:t>A.3.2. İnsan kaynakları yönetimi</w:t>
      </w:r>
      <w:bookmarkEnd w:id="23"/>
    </w:p>
    <w:p w:rsidR="00C81715" w:rsidRPr="00FE5063" w:rsidRDefault="0017375A"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ab/>
      </w:r>
      <w:r w:rsidR="00C81715" w:rsidRPr="00FE5063">
        <w:rPr>
          <w:rFonts w:ascii="Times New Roman" w:hAnsi="Times New Roman" w:cs="Times New Roman"/>
          <w:sz w:val="24"/>
          <w:szCs w:val="24"/>
        </w:rPr>
        <w:t xml:space="preserve">İnsan kaynağı yönetiminin önceliği, üniversitenin ve kurumun hedeflerini gerçekleştirebilecek bir akademik ve idari kadronun oluşturulması yönünde ortaya çıkmıştır. İnsan kaynaklarının yönetimi personel sayısının el verdiği kadar etkin bir şekilde </w:t>
      </w:r>
      <w:r w:rsidR="00C81715" w:rsidRPr="00FE5063">
        <w:rPr>
          <w:rFonts w:ascii="Times New Roman" w:hAnsi="Times New Roman" w:cs="Times New Roman"/>
          <w:sz w:val="24"/>
          <w:szCs w:val="24"/>
        </w:rPr>
        <w:lastRenderedPageBreak/>
        <w:t>kullanılmaktadır.</w:t>
      </w:r>
    </w:p>
    <w:p w:rsidR="00D466E0" w:rsidRPr="00FE5063" w:rsidRDefault="00D466E0" w:rsidP="006C10F3">
      <w:pPr>
        <w:pStyle w:val="Balk3"/>
        <w:spacing w:line="276" w:lineRule="auto"/>
        <w:rPr>
          <w:rFonts w:cs="Times New Roman"/>
          <w:sz w:val="24"/>
          <w:szCs w:val="24"/>
        </w:rPr>
      </w:pPr>
    </w:p>
    <w:p w:rsidR="00E72593" w:rsidRPr="00FE5063" w:rsidRDefault="00D466E0" w:rsidP="006C10F3">
      <w:pPr>
        <w:pStyle w:val="Balk3"/>
        <w:spacing w:line="276" w:lineRule="auto"/>
        <w:rPr>
          <w:rFonts w:cs="Times New Roman"/>
          <w:sz w:val="24"/>
          <w:szCs w:val="24"/>
        </w:rPr>
      </w:pPr>
      <w:bookmarkStart w:id="24" w:name="_Toc95209287"/>
      <w:r w:rsidRPr="00FE5063">
        <w:rPr>
          <w:rFonts w:cs="Times New Roman"/>
          <w:sz w:val="24"/>
          <w:szCs w:val="24"/>
        </w:rPr>
        <w:t>A.3.3. Finansal yönetimi</w:t>
      </w:r>
      <w:bookmarkEnd w:id="24"/>
    </w:p>
    <w:p w:rsidR="001303EA" w:rsidRPr="00FE5063" w:rsidRDefault="001303EA" w:rsidP="005A2684">
      <w:pPr>
        <w:spacing w:line="276" w:lineRule="auto"/>
        <w:rPr>
          <w:rFonts w:ascii="Times New Roman" w:hAnsi="Times New Roman" w:cs="Times New Roman"/>
          <w:sz w:val="24"/>
          <w:szCs w:val="24"/>
        </w:rPr>
      </w:pPr>
      <w:r w:rsidRPr="00FE5063">
        <w:rPr>
          <w:rFonts w:ascii="Times New Roman" w:hAnsi="Times New Roman" w:cs="Times New Roman"/>
          <w:sz w:val="24"/>
          <w:szCs w:val="24"/>
        </w:rPr>
        <w:tab/>
        <w:t>Kurumun genelinde finansal kaynakların yönetime ilişkin uygulamalar tanımlı süreçlere uygun biçimde yürütülmektedir.</w:t>
      </w:r>
    </w:p>
    <w:p w:rsidR="005C0470" w:rsidRPr="00FE5063" w:rsidRDefault="005A2684" w:rsidP="005A2684">
      <w:pPr>
        <w:spacing w:line="276" w:lineRule="auto"/>
        <w:rPr>
          <w:rFonts w:ascii="Times New Roman" w:hAnsi="Times New Roman" w:cs="Times New Roman"/>
          <w:sz w:val="24"/>
          <w:szCs w:val="24"/>
        </w:rPr>
      </w:pPr>
      <w:r w:rsidRPr="00FE5063">
        <w:rPr>
          <w:rFonts w:ascii="Times New Roman" w:hAnsi="Times New Roman" w:cs="Times New Roman"/>
          <w:sz w:val="24"/>
          <w:szCs w:val="24"/>
        </w:rPr>
        <w:t>Kanıt</w:t>
      </w:r>
    </w:p>
    <w:p w:rsidR="005C0470" w:rsidRPr="00FE5063" w:rsidRDefault="005C0470" w:rsidP="005A2684">
      <w:pPr>
        <w:spacing w:line="276" w:lineRule="auto"/>
        <w:rPr>
          <w:rFonts w:ascii="Times New Roman" w:hAnsi="Times New Roman" w:cs="Times New Roman"/>
          <w:sz w:val="24"/>
          <w:szCs w:val="24"/>
        </w:rPr>
      </w:pPr>
      <w:r w:rsidRPr="00FE5063">
        <w:rPr>
          <w:rFonts w:ascii="Times New Roman" w:hAnsi="Times New Roman" w:cs="Times New Roman"/>
          <w:sz w:val="24"/>
          <w:szCs w:val="24"/>
        </w:rPr>
        <w:t>https://www.mevzuat.gov.tr/MevzuatMetin/1.5.5018.pdf</w:t>
      </w:r>
    </w:p>
    <w:p w:rsidR="00D466E0" w:rsidRPr="00FE5063" w:rsidRDefault="00D466E0" w:rsidP="006C10F3">
      <w:pPr>
        <w:pStyle w:val="Balk3"/>
        <w:spacing w:line="276" w:lineRule="auto"/>
        <w:rPr>
          <w:rFonts w:cs="Times New Roman"/>
          <w:sz w:val="24"/>
          <w:szCs w:val="24"/>
        </w:rPr>
      </w:pPr>
    </w:p>
    <w:p w:rsidR="00D466E0" w:rsidRPr="00FE5063" w:rsidRDefault="00D466E0" w:rsidP="006C10F3">
      <w:pPr>
        <w:pStyle w:val="Balk3"/>
        <w:spacing w:line="276" w:lineRule="auto"/>
        <w:rPr>
          <w:rFonts w:cs="Times New Roman"/>
          <w:sz w:val="24"/>
          <w:szCs w:val="24"/>
        </w:rPr>
      </w:pPr>
      <w:bookmarkStart w:id="25" w:name="_Toc95209288"/>
      <w:r w:rsidRPr="00FE5063">
        <w:rPr>
          <w:rFonts w:cs="Times New Roman"/>
          <w:sz w:val="24"/>
          <w:szCs w:val="24"/>
        </w:rPr>
        <w:t>A.3.4. Süreç yönetimi</w:t>
      </w:r>
      <w:bookmarkEnd w:id="25"/>
    </w:p>
    <w:p w:rsidR="002B48EF" w:rsidRPr="00FE5063" w:rsidRDefault="005C0470" w:rsidP="005C0470">
      <w:pPr>
        <w:spacing w:line="360" w:lineRule="auto"/>
        <w:rPr>
          <w:rFonts w:ascii="Times New Roman" w:hAnsi="Times New Roman" w:cs="Times New Roman"/>
          <w:sz w:val="24"/>
          <w:szCs w:val="24"/>
        </w:rPr>
      </w:pPr>
      <w:r w:rsidRPr="00FE5063">
        <w:rPr>
          <w:rFonts w:ascii="Times New Roman" w:hAnsi="Times New Roman" w:cs="Times New Roman"/>
          <w:sz w:val="24"/>
          <w:szCs w:val="24"/>
        </w:rPr>
        <w:tab/>
        <w:t>Kurumda eğitim ve öğretim, araştırma ve geliştirme, toplumsal katkı ve yönetim sistemi süreç ve alt süreçleri tanımlanmıştır.</w:t>
      </w:r>
      <w:r w:rsidR="00F34799" w:rsidRPr="00FE5063">
        <w:rPr>
          <w:rFonts w:ascii="Times New Roman" w:hAnsi="Times New Roman" w:cs="Times New Roman"/>
          <w:sz w:val="24"/>
          <w:szCs w:val="24"/>
        </w:rPr>
        <w:t xml:space="preserve"> </w:t>
      </w:r>
    </w:p>
    <w:p w:rsidR="00F34799" w:rsidRPr="00FE5063" w:rsidRDefault="00F34799" w:rsidP="005C0470">
      <w:pPr>
        <w:spacing w:line="360" w:lineRule="auto"/>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Kanıt</w:t>
      </w:r>
      <w:r w:rsidR="005C0470" w:rsidRPr="00FE5063">
        <w:rPr>
          <w:rFonts w:ascii="Times New Roman" w:hAnsi="Times New Roman" w:cs="Times New Roman"/>
          <w:b/>
          <w:sz w:val="24"/>
          <w:szCs w:val="24"/>
        </w:rPr>
        <w:t xml:space="preserve"> </w:t>
      </w:r>
    </w:p>
    <w:p w:rsidR="005C0470" w:rsidRPr="00FE5063" w:rsidRDefault="00F34799" w:rsidP="005C0470">
      <w:pPr>
        <w:spacing w:line="360" w:lineRule="auto"/>
        <w:rPr>
          <w:rFonts w:ascii="Times New Roman" w:hAnsi="Times New Roman" w:cs="Times New Roman"/>
          <w:sz w:val="24"/>
          <w:szCs w:val="24"/>
        </w:rPr>
      </w:pPr>
      <w:r w:rsidRPr="00FE5063">
        <w:rPr>
          <w:rFonts w:ascii="Times New Roman" w:hAnsi="Times New Roman" w:cs="Times New Roman"/>
          <w:sz w:val="24"/>
          <w:szCs w:val="24"/>
        </w:rPr>
        <w:tab/>
        <w:t>https://fenedebiyat.siirt.edu.tr/</w:t>
      </w:r>
    </w:p>
    <w:p w:rsidR="00D466E0" w:rsidRPr="00FE5063" w:rsidRDefault="00D466E0" w:rsidP="006C10F3">
      <w:pPr>
        <w:pStyle w:val="Balk3"/>
        <w:spacing w:line="276" w:lineRule="auto"/>
        <w:rPr>
          <w:rFonts w:cs="Times New Roman"/>
          <w:sz w:val="24"/>
          <w:szCs w:val="24"/>
        </w:rPr>
      </w:pPr>
      <w:bookmarkStart w:id="26" w:name="_Toc95209289"/>
      <w:r w:rsidRPr="00FE5063">
        <w:rPr>
          <w:rFonts w:cs="Times New Roman"/>
          <w:sz w:val="24"/>
          <w:szCs w:val="24"/>
        </w:rPr>
        <w:t>A.4. Paydaş Katılımı</w:t>
      </w:r>
      <w:bookmarkEnd w:id="26"/>
    </w:p>
    <w:p w:rsidR="002B48EF" w:rsidRPr="00FE5063" w:rsidRDefault="00784806" w:rsidP="00784806">
      <w:pPr>
        <w:jc w:val="both"/>
        <w:rPr>
          <w:rFonts w:ascii="Times New Roman" w:hAnsi="Times New Roman" w:cs="Times New Roman"/>
          <w:sz w:val="24"/>
          <w:szCs w:val="24"/>
        </w:rPr>
      </w:pPr>
      <w:r w:rsidRPr="00FE5063">
        <w:rPr>
          <w:rFonts w:ascii="Times New Roman" w:hAnsi="Times New Roman" w:cs="Times New Roman"/>
          <w:sz w:val="24"/>
          <w:szCs w:val="24"/>
        </w:rPr>
        <w:tab/>
      </w:r>
      <w:r w:rsidR="00F34799" w:rsidRPr="00FE5063">
        <w:rPr>
          <w:rFonts w:ascii="Times New Roman" w:hAnsi="Times New Roman" w:cs="Times New Roman"/>
          <w:sz w:val="24"/>
          <w:szCs w:val="24"/>
        </w:rPr>
        <w:t xml:space="preserve">Üniversitemiz Kalite </w:t>
      </w:r>
      <w:r w:rsidRPr="00FE5063">
        <w:rPr>
          <w:rFonts w:ascii="Times New Roman" w:hAnsi="Times New Roman" w:cs="Times New Roman"/>
          <w:sz w:val="24"/>
          <w:szCs w:val="24"/>
        </w:rPr>
        <w:t xml:space="preserve">Politikası </w:t>
      </w:r>
      <w:r w:rsidR="00F34799" w:rsidRPr="00FE5063">
        <w:rPr>
          <w:rFonts w:ascii="Times New Roman" w:hAnsi="Times New Roman" w:cs="Times New Roman"/>
          <w:sz w:val="24"/>
          <w:szCs w:val="24"/>
        </w:rPr>
        <w:t>kapsamında</w:t>
      </w:r>
      <w:r w:rsidRPr="00FE5063">
        <w:rPr>
          <w:rFonts w:ascii="Times New Roman" w:hAnsi="Times New Roman" w:cs="Times New Roman"/>
          <w:sz w:val="24"/>
          <w:szCs w:val="24"/>
        </w:rPr>
        <w:t xml:space="preserve"> kurumumuz</w:t>
      </w:r>
      <w:r w:rsidR="00F34799" w:rsidRPr="00FE5063">
        <w:rPr>
          <w:rFonts w:ascii="Times New Roman" w:hAnsi="Times New Roman" w:cs="Times New Roman"/>
          <w:sz w:val="24"/>
          <w:szCs w:val="24"/>
        </w:rPr>
        <w:t xml:space="preserve"> </w:t>
      </w:r>
      <w:r w:rsidRPr="00FE5063">
        <w:rPr>
          <w:rFonts w:ascii="Times New Roman" w:hAnsi="Times New Roman" w:cs="Times New Roman"/>
          <w:sz w:val="24"/>
          <w:szCs w:val="24"/>
        </w:rPr>
        <w:t>i</w:t>
      </w:r>
      <w:r w:rsidR="00F34799" w:rsidRPr="00FE5063">
        <w:rPr>
          <w:rFonts w:ascii="Times New Roman" w:hAnsi="Times New Roman" w:cs="Times New Roman"/>
          <w:sz w:val="24"/>
          <w:szCs w:val="24"/>
        </w:rPr>
        <w:t xml:space="preserve">ç ve dış paydaşlarla güçlü ve sürdürülebilir bir ilişki içinde olmayı ve sunulan hizmetten yararlananların memnuniyetlerini ölçmeyi ve sürekli </w:t>
      </w:r>
      <w:r w:rsidRPr="00FE5063">
        <w:rPr>
          <w:rFonts w:ascii="Times New Roman" w:hAnsi="Times New Roman" w:cs="Times New Roman"/>
          <w:sz w:val="24"/>
          <w:szCs w:val="24"/>
        </w:rPr>
        <w:t>iyileştirmeyi hedeflemektedir.  Bundan dolayı paydaşlar, önemsenmektedir.</w:t>
      </w:r>
    </w:p>
    <w:p w:rsidR="00784806" w:rsidRPr="00FE5063" w:rsidRDefault="00784806" w:rsidP="00784806">
      <w:pPr>
        <w:jc w:val="both"/>
        <w:rPr>
          <w:rFonts w:ascii="Times New Roman" w:hAnsi="Times New Roman" w:cs="Times New Roman"/>
          <w:sz w:val="24"/>
          <w:szCs w:val="24"/>
        </w:rPr>
      </w:pPr>
    </w:p>
    <w:p w:rsidR="00784806" w:rsidRPr="00FE5063" w:rsidRDefault="00784806" w:rsidP="00784806">
      <w:pPr>
        <w:jc w:val="both"/>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Kanıt</w:t>
      </w:r>
    </w:p>
    <w:p w:rsidR="00784806" w:rsidRPr="00FE5063" w:rsidRDefault="00784806" w:rsidP="00784806">
      <w:pPr>
        <w:jc w:val="both"/>
        <w:rPr>
          <w:rFonts w:ascii="Times New Roman" w:hAnsi="Times New Roman" w:cs="Times New Roman"/>
          <w:sz w:val="24"/>
          <w:szCs w:val="24"/>
        </w:rPr>
      </w:pPr>
    </w:p>
    <w:p w:rsidR="00784806" w:rsidRPr="00FE5063" w:rsidRDefault="00784806" w:rsidP="00784806">
      <w:pPr>
        <w:jc w:val="both"/>
        <w:rPr>
          <w:rFonts w:ascii="Times New Roman" w:hAnsi="Times New Roman" w:cs="Times New Roman"/>
          <w:sz w:val="24"/>
          <w:szCs w:val="24"/>
        </w:rPr>
        <w:sectPr w:rsidR="00784806" w:rsidRPr="00FE5063" w:rsidSect="003F0BB2">
          <w:headerReference w:type="default" r:id="rId53"/>
          <w:footerReference w:type="default" r:id="rId54"/>
          <w:headerReference w:type="first" r:id="rId55"/>
          <w:footerReference w:type="first" r:id="rId56"/>
          <w:pgSz w:w="12240" w:h="15840"/>
          <w:pgMar w:top="1380" w:right="1720" w:bottom="1180" w:left="1298" w:header="0" w:footer="998" w:gutter="0"/>
          <w:cols w:space="708"/>
        </w:sectPr>
      </w:pPr>
      <w:r w:rsidRPr="00FE5063">
        <w:rPr>
          <w:rFonts w:ascii="Times New Roman" w:hAnsi="Times New Roman" w:cs="Times New Roman"/>
          <w:sz w:val="24"/>
          <w:szCs w:val="24"/>
        </w:rPr>
        <w:tab/>
        <w:t>Tablo 5 Fen-Edebiyat Fakültesi İç ve Dış Paydaşları</w:t>
      </w:r>
    </w:p>
    <w:p w:rsidR="00974213" w:rsidRPr="00FE5063" w:rsidRDefault="00A06143" w:rsidP="006C10F3">
      <w:pPr>
        <w:pStyle w:val="Balk3"/>
        <w:spacing w:line="276" w:lineRule="auto"/>
        <w:rPr>
          <w:rFonts w:cs="Times New Roman"/>
          <w:sz w:val="24"/>
          <w:szCs w:val="24"/>
        </w:rPr>
      </w:pPr>
      <w:bookmarkStart w:id="27" w:name="_Toc95209290"/>
      <w:r w:rsidRPr="00FE5063">
        <w:rPr>
          <w:rFonts w:cs="Times New Roman"/>
          <w:sz w:val="24"/>
          <w:szCs w:val="24"/>
        </w:rPr>
        <w:lastRenderedPageBreak/>
        <w:t>A.4.1. İç ve dış paydaş katılımı</w:t>
      </w:r>
      <w:bookmarkEnd w:id="27"/>
    </w:p>
    <w:p w:rsidR="002B48EF" w:rsidRPr="00FE5063" w:rsidRDefault="002B48EF" w:rsidP="006C10F3">
      <w:pPr>
        <w:pStyle w:val="Balk3"/>
        <w:spacing w:line="276" w:lineRule="auto"/>
        <w:rPr>
          <w:rFonts w:cs="Times New Roman"/>
          <w:sz w:val="24"/>
          <w:szCs w:val="24"/>
        </w:rPr>
      </w:pPr>
    </w:p>
    <w:p w:rsidR="009405B2" w:rsidRPr="00FE5063" w:rsidRDefault="009405B2" w:rsidP="006C10F3">
      <w:pPr>
        <w:pStyle w:val="ResimYazs"/>
        <w:keepNext/>
        <w:spacing w:line="276" w:lineRule="auto"/>
        <w:rPr>
          <w:rFonts w:ascii="Times New Roman" w:hAnsi="Times New Roman" w:cs="Times New Roman"/>
          <w:i w:val="0"/>
          <w:color w:val="auto"/>
          <w:sz w:val="24"/>
          <w:szCs w:val="24"/>
        </w:rPr>
      </w:pPr>
      <w:bookmarkStart w:id="28" w:name="_Toc92887783"/>
      <w:r w:rsidRPr="00FE5063">
        <w:rPr>
          <w:rFonts w:ascii="Times New Roman" w:hAnsi="Times New Roman" w:cs="Times New Roman"/>
          <w:i w:val="0"/>
          <w:color w:val="auto"/>
          <w:sz w:val="24"/>
          <w:szCs w:val="24"/>
        </w:rPr>
        <w:t xml:space="preserve">Tablo </w:t>
      </w:r>
      <w:r w:rsidRPr="00FE5063">
        <w:rPr>
          <w:rFonts w:ascii="Times New Roman" w:hAnsi="Times New Roman" w:cs="Times New Roman"/>
          <w:i w:val="0"/>
          <w:color w:val="auto"/>
          <w:sz w:val="24"/>
          <w:szCs w:val="24"/>
        </w:rPr>
        <w:fldChar w:fldCharType="begin"/>
      </w:r>
      <w:r w:rsidRPr="00FE5063">
        <w:rPr>
          <w:rFonts w:ascii="Times New Roman" w:hAnsi="Times New Roman" w:cs="Times New Roman"/>
          <w:i w:val="0"/>
          <w:color w:val="auto"/>
          <w:sz w:val="24"/>
          <w:szCs w:val="24"/>
        </w:rPr>
        <w:instrText xml:space="preserve"> SEQ Tablo \* ARABIC </w:instrText>
      </w:r>
      <w:r w:rsidRPr="00FE5063">
        <w:rPr>
          <w:rFonts w:ascii="Times New Roman" w:hAnsi="Times New Roman" w:cs="Times New Roman"/>
          <w:i w:val="0"/>
          <w:color w:val="auto"/>
          <w:sz w:val="24"/>
          <w:szCs w:val="24"/>
        </w:rPr>
        <w:fldChar w:fldCharType="separate"/>
      </w:r>
      <w:r w:rsidR="00E10CBA" w:rsidRPr="00FE5063">
        <w:rPr>
          <w:rFonts w:ascii="Times New Roman" w:hAnsi="Times New Roman" w:cs="Times New Roman"/>
          <w:i w:val="0"/>
          <w:noProof/>
          <w:color w:val="auto"/>
          <w:sz w:val="24"/>
          <w:szCs w:val="24"/>
        </w:rPr>
        <w:t>5</w:t>
      </w:r>
      <w:r w:rsidRPr="00FE5063">
        <w:rPr>
          <w:rFonts w:ascii="Times New Roman" w:hAnsi="Times New Roman" w:cs="Times New Roman"/>
          <w:i w:val="0"/>
          <w:color w:val="auto"/>
          <w:sz w:val="24"/>
          <w:szCs w:val="24"/>
        </w:rPr>
        <w:fldChar w:fldCharType="end"/>
      </w:r>
      <w:r w:rsidRPr="00FE5063">
        <w:rPr>
          <w:rFonts w:ascii="Times New Roman" w:hAnsi="Times New Roman" w:cs="Times New Roman"/>
          <w:i w:val="0"/>
          <w:color w:val="auto"/>
          <w:sz w:val="24"/>
          <w:szCs w:val="24"/>
        </w:rPr>
        <w:t xml:space="preserve"> Fen-Edebiyat Fakültesi İç ve Dış Paydaşları</w:t>
      </w:r>
      <w:bookmarkEnd w:id="28"/>
    </w:p>
    <w:tbl>
      <w:tblPr>
        <w:tblW w:w="13543" w:type="dxa"/>
        <w:jc w:val="center"/>
        <w:tblCellMar>
          <w:left w:w="70" w:type="dxa"/>
          <w:right w:w="70" w:type="dxa"/>
        </w:tblCellMar>
        <w:tblLook w:val="04A0" w:firstRow="1" w:lastRow="0" w:firstColumn="1" w:lastColumn="0" w:noHBand="0" w:noVBand="1"/>
      </w:tblPr>
      <w:tblGrid>
        <w:gridCol w:w="762"/>
        <w:gridCol w:w="2020"/>
        <w:gridCol w:w="510"/>
        <w:gridCol w:w="702"/>
        <w:gridCol w:w="1113"/>
        <w:gridCol w:w="1296"/>
        <w:gridCol w:w="1586"/>
        <w:gridCol w:w="2042"/>
        <w:gridCol w:w="875"/>
        <w:gridCol w:w="1022"/>
        <w:gridCol w:w="1615"/>
      </w:tblGrid>
      <w:tr w:rsidR="00FE5063" w:rsidRPr="00FE5063" w:rsidTr="00262269">
        <w:trPr>
          <w:trHeight w:val="806"/>
          <w:jc w:val="center"/>
        </w:trPr>
        <w:tc>
          <w:tcPr>
            <w:tcW w:w="768"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Sıra No</w:t>
            </w:r>
          </w:p>
        </w:tc>
        <w:tc>
          <w:tcPr>
            <w:tcW w:w="2020"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Paydaş Adı</w:t>
            </w:r>
          </w:p>
        </w:tc>
        <w:tc>
          <w:tcPr>
            <w:tcW w:w="513"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 xml:space="preserve">İç </w:t>
            </w:r>
          </w:p>
        </w:tc>
        <w:tc>
          <w:tcPr>
            <w:tcW w:w="711"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Dış</w:t>
            </w:r>
          </w:p>
        </w:tc>
        <w:tc>
          <w:tcPr>
            <w:tcW w:w="1124"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Temel Paydaş</w:t>
            </w:r>
          </w:p>
        </w:tc>
        <w:tc>
          <w:tcPr>
            <w:tcW w:w="1308"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Stratejik Paydaş</w:t>
            </w:r>
          </w:p>
        </w:tc>
        <w:tc>
          <w:tcPr>
            <w:tcW w:w="1587"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Paydaş Sebebi</w:t>
            </w:r>
          </w:p>
        </w:tc>
        <w:tc>
          <w:tcPr>
            <w:tcW w:w="2000"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Paydaş Beklentisi</w:t>
            </w:r>
          </w:p>
        </w:tc>
        <w:tc>
          <w:tcPr>
            <w:tcW w:w="876"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Etki</w:t>
            </w:r>
          </w:p>
        </w:tc>
        <w:tc>
          <w:tcPr>
            <w:tcW w:w="1024"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Önem</w:t>
            </w:r>
          </w:p>
        </w:tc>
        <w:tc>
          <w:tcPr>
            <w:tcW w:w="1612" w:type="dxa"/>
            <w:tcBorders>
              <w:top w:val="single" w:sz="4" w:space="0" w:color="auto"/>
              <w:left w:val="nil"/>
              <w:bottom w:val="nil"/>
              <w:right w:val="single" w:sz="4" w:space="0" w:color="auto"/>
            </w:tcBorders>
            <w:shd w:val="clear" w:color="000000" w:fill="8064A2"/>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b/>
                <w:bCs/>
                <w:sz w:val="24"/>
                <w:szCs w:val="24"/>
                <w:lang w:eastAsia="tr-TR"/>
              </w:rPr>
            </w:pPr>
            <w:r w:rsidRPr="00FE5063">
              <w:rPr>
                <w:rFonts w:ascii="Times New Roman" w:eastAsia="Times New Roman" w:hAnsi="Times New Roman" w:cs="Times New Roman"/>
                <w:b/>
                <w:bCs/>
                <w:sz w:val="24"/>
                <w:szCs w:val="24"/>
                <w:lang w:eastAsia="tr-TR"/>
              </w:rPr>
              <w:t>Sonuç</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Öğrenciler</w:t>
            </w:r>
          </w:p>
        </w:tc>
        <w:tc>
          <w:tcPr>
            <w:tcW w:w="513"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124"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Temel Hizmet Alımı</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Mesleki Eğitim</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002</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YÖK</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Mevzuat Gereği Bağlı Üst Yönetim</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Mevzuata Uygun Eğitim Hizmeti Sunumu</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003</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İdari Birimler / Koordinatörlükler</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Eğitim Hizmeti Sunumu İçin Gerekli Olan İdari Süreçler</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Taleplerin Zamanında Ve Doğru Bir Şekilde Bildirilmesi</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004</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Diğer Akademik Birimler</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Hizmet Sunumunda Bilgi, Hizmet Ve Tecrübe Paylaşımı</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Eğitim Hizmetini Geliştirmede Olumlu Katkı</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005</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Mezunlar</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Eğitim Hizmet Alımını Tamamlama</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Kariyer Gelişimine Katkı, İşbirliği Ve Kurumsallık</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Zayıf</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Çıkarlarını Gözet, Çalışmalarına </w:t>
            </w:r>
            <w:proofErr w:type="gramStart"/>
            <w:r w:rsidRPr="00FE5063">
              <w:rPr>
                <w:rFonts w:ascii="Times New Roman" w:eastAsia="Times New Roman" w:hAnsi="Times New Roman" w:cs="Times New Roman"/>
                <w:sz w:val="24"/>
                <w:szCs w:val="24"/>
                <w:lang w:eastAsia="tr-TR"/>
              </w:rPr>
              <w:t>Dahil</w:t>
            </w:r>
            <w:proofErr w:type="gramEnd"/>
            <w:r w:rsidRPr="00FE5063">
              <w:rPr>
                <w:rFonts w:ascii="Times New Roman" w:eastAsia="Times New Roman" w:hAnsi="Times New Roman" w:cs="Times New Roman"/>
                <w:sz w:val="24"/>
                <w:szCs w:val="24"/>
                <w:lang w:eastAsia="tr-TR"/>
              </w:rPr>
              <w:t xml:space="preserve"> Et</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lastRenderedPageBreak/>
              <w:t>006</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İş Verenler / Özel Sektör</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Stajyer / Uygulama Dersi / Mezun İstihdamı</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Gelişmiş Mesleki Donanıma Sahip İş Gücü Temini</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Zayıf</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Çıkarlarını Gözet, Çalışmalarına </w:t>
            </w:r>
            <w:proofErr w:type="gramStart"/>
            <w:r w:rsidRPr="00FE5063">
              <w:rPr>
                <w:rFonts w:ascii="Times New Roman" w:eastAsia="Times New Roman" w:hAnsi="Times New Roman" w:cs="Times New Roman"/>
                <w:sz w:val="24"/>
                <w:szCs w:val="24"/>
                <w:lang w:eastAsia="tr-TR"/>
              </w:rPr>
              <w:t>Dahil</w:t>
            </w:r>
            <w:proofErr w:type="gramEnd"/>
            <w:r w:rsidRPr="00FE5063">
              <w:rPr>
                <w:rFonts w:ascii="Times New Roman" w:eastAsia="Times New Roman" w:hAnsi="Times New Roman" w:cs="Times New Roman"/>
                <w:sz w:val="24"/>
                <w:szCs w:val="24"/>
                <w:lang w:eastAsia="tr-TR"/>
              </w:rPr>
              <w:t xml:space="preserve"> Et</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007</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İdari Personel</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Eğitim Hizmeti Sunumunda Gerekli Olan İdari İşlemler</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İdari Faaliyetlerin Gerçekleştirilmesi İçin Gerekli Olan </w:t>
            </w:r>
            <w:proofErr w:type="gramStart"/>
            <w:r w:rsidRPr="00FE5063">
              <w:rPr>
                <w:rFonts w:ascii="Times New Roman" w:eastAsia="Times New Roman" w:hAnsi="Times New Roman" w:cs="Times New Roman"/>
                <w:sz w:val="24"/>
                <w:szCs w:val="24"/>
                <w:lang w:eastAsia="tr-TR"/>
              </w:rPr>
              <w:t>İmkanların</w:t>
            </w:r>
            <w:proofErr w:type="gramEnd"/>
            <w:r w:rsidRPr="00FE5063">
              <w:rPr>
                <w:rFonts w:ascii="Times New Roman" w:eastAsia="Times New Roman" w:hAnsi="Times New Roman" w:cs="Times New Roman"/>
                <w:sz w:val="24"/>
                <w:szCs w:val="24"/>
                <w:lang w:eastAsia="tr-TR"/>
              </w:rPr>
              <w:t xml:space="preserve"> Sağlanması</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008</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Akademik Personel</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Eğitim / İdari Hizmet Sunumunu</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Eğitim / İdari Faaliyetlerin Gerçekleştirilmesi İçin Gerekli Olan </w:t>
            </w:r>
            <w:proofErr w:type="gramStart"/>
            <w:r w:rsidRPr="00FE5063">
              <w:rPr>
                <w:rFonts w:ascii="Times New Roman" w:eastAsia="Times New Roman" w:hAnsi="Times New Roman" w:cs="Times New Roman"/>
                <w:sz w:val="24"/>
                <w:szCs w:val="24"/>
                <w:lang w:eastAsia="tr-TR"/>
              </w:rPr>
              <w:t>İmkanların</w:t>
            </w:r>
            <w:proofErr w:type="gramEnd"/>
            <w:r w:rsidRPr="00FE5063">
              <w:rPr>
                <w:rFonts w:ascii="Times New Roman" w:eastAsia="Times New Roman" w:hAnsi="Times New Roman" w:cs="Times New Roman"/>
                <w:sz w:val="24"/>
                <w:szCs w:val="24"/>
                <w:lang w:eastAsia="tr-TR"/>
              </w:rPr>
              <w:t xml:space="preserve"> Sağlanması</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84"/>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009</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Diğer Kamu Kurumları</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Staj </w:t>
            </w:r>
            <w:proofErr w:type="gramStart"/>
            <w:r w:rsidRPr="00FE5063">
              <w:rPr>
                <w:rFonts w:ascii="Times New Roman" w:eastAsia="Times New Roman" w:hAnsi="Times New Roman" w:cs="Times New Roman"/>
                <w:sz w:val="24"/>
                <w:szCs w:val="24"/>
                <w:lang w:eastAsia="tr-TR"/>
              </w:rPr>
              <w:t>İmkanları</w:t>
            </w:r>
            <w:proofErr w:type="gramEnd"/>
            <w:r w:rsidRPr="00FE5063">
              <w:rPr>
                <w:rFonts w:ascii="Times New Roman" w:eastAsia="Times New Roman" w:hAnsi="Times New Roman" w:cs="Times New Roman"/>
                <w:sz w:val="24"/>
                <w:szCs w:val="24"/>
                <w:lang w:eastAsia="tr-TR"/>
              </w:rPr>
              <w:t>, İşbirlikleri, Protokoller, Karşılıklı Çıkarlar</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Mesleki Beceriye Sahip İş Gücü, Bilgi/Tecrübe Paylaşımı, Eğitim İşbirliği</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r w:rsidR="00FE5063" w:rsidRPr="00FE5063" w:rsidTr="00262269">
        <w:trPr>
          <w:trHeight w:val="1084"/>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010</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Yurtdışı Yükseköğretim Kurumları</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Staj </w:t>
            </w:r>
            <w:proofErr w:type="gramStart"/>
            <w:r w:rsidRPr="00FE5063">
              <w:rPr>
                <w:rFonts w:ascii="Times New Roman" w:eastAsia="Times New Roman" w:hAnsi="Times New Roman" w:cs="Times New Roman"/>
                <w:sz w:val="24"/>
                <w:szCs w:val="24"/>
                <w:lang w:eastAsia="tr-TR"/>
              </w:rPr>
              <w:t>İmkanları</w:t>
            </w:r>
            <w:proofErr w:type="gramEnd"/>
            <w:r w:rsidRPr="00FE5063">
              <w:rPr>
                <w:rFonts w:ascii="Times New Roman" w:eastAsia="Times New Roman" w:hAnsi="Times New Roman" w:cs="Times New Roman"/>
                <w:sz w:val="24"/>
                <w:szCs w:val="24"/>
                <w:lang w:eastAsia="tr-TR"/>
              </w:rPr>
              <w:t>, İşbirlikleri, Protokoller, Karşılıklı Çıkarlar</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Bilgi/Tecrübe Paylaşımı, Eğitim İşbirliği, Protokoller</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Zayıf</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Çıkarlarını Gözet, Çalışmalarına </w:t>
            </w:r>
            <w:proofErr w:type="gramStart"/>
            <w:r w:rsidRPr="00FE5063">
              <w:rPr>
                <w:rFonts w:ascii="Times New Roman" w:eastAsia="Times New Roman" w:hAnsi="Times New Roman" w:cs="Times New Roman"/>
                <w:sz w:val="24"/>
                <w:szCs w:val="24"/>
                <w:lang w:eastAsia="tr-TR"/>
              </w:rPr>
              <w:t>Dahil</w:t>
            </w:r>
            <w:proofErr w:type="gramEnd"/>
            <w:r w:rsidRPr="00FE5063">
              <w:rPr>
                <w:rFonts w:ascii="Times New Roman" w:eastAsia="Times New Roman" w:hAnsi="Times New Roman" w:cs="Times New Roman"/>
                <w:sz w:val="24"/>
                <w:szCs w:val="24"/>
                <w:lang w:eastAsia="tr-TR"/>
              </w:rPr>
              <w:t xml:space="preserve"> Et</w:t>
            </w:r>
          </w:p>
        </w:tc>
      </w:tr>
      <w:tr w:rsidR="00FE5063" w:rsidRPr="00FE5063" w:rsidTr="00262269">
        <w:trPr>
          <w:trHeight w:val="1005"/>
          <w:jc w:val="center"/>
        </w:trPr>
        <w:tc>
          <w:tcPr>
            <w:tcW w:w="768" w:type="dxa"/>
            <w:tcBorders>
              <w:top w:val="nil"/>
              <w:left w:val="single" w:sz="4" w:space="0" w:color="auto"/>
              <w:bottom w:val="single" w:sz="4" w:space="0" w:color="auto"/>
              <w:right w:val="nil"/>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lastRenderedPageBreak/>
              <w:t>011</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Akreditasyon Kuruluşları</w:t>
            </w:r>
          </w:p>
        </w:tc>
        <w:tc>
          <w:tcPr>
            <w:tcW w:w="513"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711"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1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w:t>
            </w:r>
          </w:p>
        </w:tc>
        <w:tc>
          <w:tcPr>
            <w:tcW w:w="1308"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X</w:t>
            </w:r>
          </w:p>
        </w:tc>
        <w:tc>
          <w:tcPr>
            <w:tcW w:w="1587"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Akreditasyon Talepleri</w:t>
            </w:r>
          </w:p>
        </w:tc>
        <w:tc>
          <w:tcPr>
            <w:tcW w:w="2000"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Akreditasyon Şartlarının Sağlanması</w:t>
            </w:r>
          </w:p>
        </w:tc>
        <w:tc>
          <w:tcPr>
            <w:tcW w:w="876"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Güçlü</w:t>
            </w:r>
          </w:p>
        </w:tc>
        <w:tc>
          <w:tcPr>
            <w:tcW w:w="1024"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Önemli</w:t>
            </w:r>
          </w:p>
        </w:tc>
        <w:tc>
          <w:tcPr>
            <w:tcW w:w="1612" w:type="dxa"/>
            <w:tcBorders>
              <w:top w:val="nil"/>
              <w:left w:val="nil"/>
              <w:bottom w:val="single" w:sz="4" w:space="0" w:color="auto"/>
              <w:right w:val="single" w:sz="4" w:space="0" w:color="auto"/>
            </w:tcBorders>
            <w:shd w:val="clear" w:color="auto" w:fill="auto"/>
            <w:vAlign w:val="center"/>
            <w:hideMark/>
          </w:tcPr>
          <w:p w:rsidR="002B48EF" w:rsidRPr="00FE5063" w:rsidRDefault="002B48EF" w:rsidP="006C10F3">
            <w:pPr>
              <w:widowControl/>
              <w:spacing w:line="276" w:lineRule="auto"/>
              <w:ind w:left="142"/>
              <w:jc w:val="center"/>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Birlikte Çalış</w:t>
            </w:r>
          </w:p>
        </w:tc>
      </w:tr>
    </w:tbl>
    <w:p w:rsidR="002B48EF" w:rsidRPr="00FE5063" w:rsidRDefault="002B48EF" w:rsidP="006C10F3">
      <w:pPr>
        <w:pStyle w:val="Balk3"/>
        <w:spacing w:line="276" w:lineRule="auto"/>
        <w:rPr>
          <w:rFonts w:cs="Times New Roman"/>
          <w:sz w:val="24"/>
          <w:szCs w:val="24"/>
        </w:rPr>
      </w:pPr>
    </w:p>
    <w:p w:rsidR="002B48EF" w:rsidRPr="00FE5063" w:rsidRDefault="002B48EF" w:rsidP="006C10F3">
      <w:pPr>
        <w:pStyle w:val="Balk3"/>
        <w:spacing w:line="276" w:lineRule="auto"/>
        <w:rPr>
          <w:rFonts w:cs="Times New Roman"/>
          <w:sz w:val="24"/>
          <w:szCs w:val="24"/>
        </w:rPr>
      </w:pPr>
    </w:p>
    <w:p w:rsidR="00AD4D53" w:rsidRPr="00FE5063" w:rsidRDefault="00AD4D53" w:rsidP="006C10F3">
      <w:pPr>
        <w:pStyle w:val="AralkYok"/>
        <w:spacing w:line="276" w:lineRule="auto"/>
        <w:rPr>
          <w:rFonts w:ascii="Times New Roman" w:hAnsi="Times New Roman" w:cs="Times New Roman"/>
          <w:sz w:val="24"/>
          <w:szCs w:val="24"/>
        </w:rPr>
        <w:sectPr w:rsidR="00AD4D53" w:rsidRPr="00FE5063" w:rsidSect="002B48EF">
          <w:pgSz w:w="15840" w:h="12240" w:orient="landscape"/>
          <w:pgMar w:top="1298" w:right="1380" w:bottom="1720" w:left="1180" w:header="0" w:footer="998" w:gutter="0"/>
          <w:cols w:space="708"/>
          <w:docGrid w:linePitch="299"/>
        </w:sectPr>
      </w:pPr>
    </w:p>
    <w:p w:rsidR="00974213" w:rsidRPr="00FE5063" w:rsidRDefault="00974213" w:rsidP="006C10F3">
      <w:pPr>
        <w:pStyle w:val="Balk3"/>
        <w:spacing w:line="276" w:lineRule="auto"/>
        <w:rPr>
          <w:rFonts w:cs="Times New Roman"/>
          <w:sz w:val="24"/>
          <w:szCs w:val="24"/>
        </w:rPr>
      </w:pPr>
      <w:bookmarkStart w:id="29" w:name="_Toc95209291"/>
      <w:r w:rsidRPr="00FE5063">
        <w:rPr>
          <w:rFonts w:cs="Times New Roman"/>
          <w:sz w:val="24"/>
          <w:szCs w:val="24"/>
        </w:rPr>
        <w:lastRenderedPageBreak/>
        <w:t>A.4.2. Öğrenci geri bildirimleri</w:t>
      </w:r>
      <w:bookmarkEnd w:id="29"/>
    </w:p>
    <w:p w:rsidR="00A06143" w:rsidRPr="00FE5063" w:rsidRDefault="00A06143" w:rsidP="006C10F3">
      <w:pPr>
        <w:widowControl/>
        <w:shd w:val="clear" w:color="auto" w:fill="FFFFFF"/>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ab/>
        <w:t>Öğrenci geri bildirimleri ders-öğretim üyesi-program-genel memnuniyet anketleri, talep ve öneri sistemleri hizmet ve genel memnuniyet seviyesi, vb. sistematik olarak (her yarıyıl ya da her akademik yılsonunda) alınmaktadır. Sınıf danışman hocalar tarafından gerçekleştirilen bu geri dönüşler sayesinde öğrenciler karar alma mekanizmasına dolaylı yoldan katkı sağlamış olmaktadırlar.</w:t>
      </w:r>
    </w:p>
    <w:p w:rsidR="00A06143" w:rsidRPr="00FE5063" w:rsidRDefault="00A06143" w:rsidP="006C10F3">
      <w:pPr>
        <w:widowControl/>
        <w:spacing w:after="160" w:line="276" w:lineRule="auto"/>
        <w:ind w:left="567"/>
        <w:contextualSpacing/>
        <w:jc w:val="both"/>
        <w:rPr>
          <w:rFonts w:ascii="Times New Roman" w:hAnsi="Times New Roman" w:cs="Times New Roman"/>
          <w:b/>
          <w:sz w:val="24"/>
          <w:szCs w:val="24"/>
        </w:rPr>
      </w:pPr>
      <w:r w:rsidRPr="00FE5063">
        <w:rPr>
          <w:rFonts w:ascii="Times New Roman" w:hAnsi="Times New Roman" w:cs="Times New Roman"/>
          <w:b/>
          <w:sz w:val="24"/>
          <w:szCs w:val="24"/>
        </w:rPr>
        <w:t>Kanıt</w:t>
      </w:r>
    </w:p>
    <w:p w:rsidR="00A06143" w:rsidRPr="00FE5063" w:rsidRDefault="00A06143" w:rsidP="006C10F3">
      <w:pPr>
        <w:widowControl/>
        <w:spacing w:after="160" w:line="276" w:lineRule="auto"/>
        <w:ind w:left="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 Dönem başlarında sınıf danışman hocalar tarafından yapılan toplantılarda sorun ve çözüm önerileri raporlarının oluşturulması ve bölüm kurul kararı ile dekanlık tarafından toplanması.</w:t>
      </w:r>
    </w:p>
    <w:p w:rsidR="00974213" w:rsidRPr="00FE5063" w:rsidRDefault="00974213" w:rsidP="006C10F3">
      <w:pPr>
        <w:pStyle w:val="Balk3"/>
        <w:spacing w:line="276" w:lineRule="auto"/>
        <w:rPr>
          <w:rFonts w:cs="Times New Roman"/>
          <w:sz w:val="24"/>
          <w:szCs w:val="24"/>
        </w:rPr>
      </w:pPr>
      <w:bookmarkStart w:id="30" w:name="_Toc95209292"/>
      <w:r w:rsidRPr="00FE5063">
        <w:rPr>
          <w:rFonts w:cs="Times New Roman"/>
          <w:sz w:val="24"/>
          <w:szCs w:val="24"/>
        </w:rPr>
        <w:t>A.4.3. Mezun ilişkileri yönetimi</w:t>
      </w:r>
      <w:bookmarkEnd w:id="30"/>
    </w:p>
    <w:p w:rsidR="00794C2F" w:rsidRPr="00FE5063" w:rsidRDefault="00794C2F" w:rsidP="006C10F3">
      <w:pPr>
        <w:pStyle w:val="Balk3"/>
        <w:spacing w:line="276" w:lineRule="auto"/>
        <w:rPr>
          <w:rFonts w:cs="Times New Roman"/>
          <w:sz w:val="24"/>
          <w:szCs w:val="24"/>
        </w:rPr>
      </w:pPr>
    </w:p>
    <w:p w:rsidR="002B48EF" w:rsidRPr="00FE5063" w:rsidRDefault="009A217E"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ab/>
      </w:r>
      <w:r w:rsidR="00CA6E1F" w:rsidRPr="00FE5063">
        <w:rPr>
          <w:rFonts w:ascii="Times New Roman" w:hAnsi="Times New Roman" w:cs="Times New Roman"/>
          <w:sz w:val="24"/>
          <w:szCs w:val="24"/>
        </w:rPr>
        <w:t>Mezunların eğitim öğretim, araştırma ve istihdam s</w:t>
      </w:r>
      <w:r w:rsidRPr="00FE5063">
        <w:rPr>
          <w:rFonts w:ascii="Times New Roman" w:hAnsi="Times New Roman" w:cs="Times New Roman"/>
          <w:sz w:val="24"/>
          <w:szCs w:val="24"/>
        </w:rPr>
        <w:t xml:space="preserve">üreçlerine yönelik katkılarının </w:t>
      </w:r>
      <w:r w:rsidR="00CA6E1F" w:rsidRPr="00FE5063">
        <w:rPr>
          <w:rFonts w:ascii="Times New Roman" w:hAnsi="Times New Roman" w:cs="Times New Roman"/>
          <w:sz w:val="24"/>
          <w:szCs w:val="24"/>
        </w:rPr>
        <w:t>yükseköğretim sistemindeki iyileştirme çalışmalarına yansıtılabilmesi için mezun ilişkilerinin yönetimi kapsamında Mezun Bilgi Sistemi kurulmuş olup mezunlarımızın istihdam ve başarılarına yönelik izleme çalışmaları sürdürülmektedir. Mezunlarımıza anket çalışmaları yapılması hedeflenmektedir</w:t>
      </w:r>
      <w:r w:rsidRPr="00FE5063">
        <w:rPr>
          <w:rFonts w:ascii="Times New Roman" w:hAnsi="Times New Roman" w:cs="Times New Roman"/>
          <w:sz w:val="24"/>
          <w:szCs w:val="24"/>
        </w:rPr>
        <w:t>.</w:t>
      </w:r>
    </w:p>
    <w:p w:rsidR="009A217E" w:rsidRPr="00FE5063" w:rsidRDefault="009A217E" w:rsidP="00784806">
      <w:pPr>
        <w:pStyle w:val="AralkYok"/>
        <w:spacing w:line="276" w:lineRule="auto"/>
        <w:jc w:val="both"/>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Kanıt</w:t>
      </w:r>
    </w:p>
    <w:p w:rsidR="009A217E" w:rsidRPr="00FE5063" w:rsidRDefault="009A7B70" w:rsidP="006C10F3">
      <w:pPr>
        <w:widowControl/>
        <w:spacing w:after="160" w:line="276" w:lineRule="auto"/>
        <w:ind w:left="567"/>
        <w:contextualSpacing/>
        <w:jc w:val="both"/>
        <w:rPr>
          <w:rFonts w:ascii="Times New Roman" w:hAnsi="Times New Roman" w:cs="Times New Roman"/>
          <w:b/>
          <w:sz w:val="24"/>
          <w:szCs w:val="24"/>
        </w:rPr>
      </w:pPr>
      <w:hyperlink r:id="rId57" w:history="1">
        <w:r w:rsidR="009A217E" w:rsidRPr="00FE5063">
          <w:rPr>
            <w:rStyle w:val="Kpr"/>
            <w:rFonts w:ascii="Times New Roman" w:hAnsi="Times New Roman" w:cs="Times New Roman"/>
            <w:b/>
            <w:color w:val="auto"/>
            <w:sz w:val="24"/>
            <w:szCs w:val="24"/>
          </w:rPr>
          <w:t>http://mbs.siirt.edu.tr/</w:t>
        </w:r>
      </w:hyperlink>
    </w:p>
    <w:p w:rsidR="00794C2F" w:rsidRPr="00FE5063" w:rsidRDefault="00794C2F" w:rsidP="00784806">
      <w:pPr>
        <w:pStyle w:val="Balk2"/>
      </w:pPr>
      <w:bookmarkStart w:id="31" w:name="_Toc95209293"/>
      <w:r w:rsidRPr="00FE5063">
        <w:t xml:space="preserve">A.5. </w:t>
      </w:r>
      <w:proofErr w:type="spellStart"/>
      <w:r w:rsidRPr="00FE5063">
        <w:t>Uluslararasılaşma</w:t>
      </w:r>
      <w:bookmarkEnd w:id="31"/>
      <w:proofErr w:type="spellEnd"/>
    </w:p>
    <w:p w:rsidR="00ED58ED" w:rsidRPr="00FE5063" w:rsidRDefault="00AA0039"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 xml:space="preserve">Birim, </w:t>
      </w:r>
      <w:proofErr w:type="gramStart"/>
      <w:r w:rsidRPr="00FE5063">
        <w:rPr>
          <w:rFonts w:ascii="Times New Roman" w:hAnsi="Times New Roman" w:cs="Times New Roman"/>
          <w:sz w:val="24"/>
          <w:szCs w:val="24"/>
        </w:rPr>
        <w:t>vizyon</w:t>
      </w:r>
      <w:proofErr w:type="gramEnd"/>
      <w:r w:rsidRPr="00FE5063">
        <w:rPr>
          <w:rFonts w:ascii="Times New Roman" w:hAnsi="Times New Roman" w:cs="Times New Roman"/>
          <w:sz w:val="24"/>
          <w:szCs w:val="24"/>
        </w:rPr>
        <w:t xml:space="preserve"> ve misyon değerleriyle uyumlu; tarihi mirasımıza sahip çıkan, çevreye ve insana saygıyı sürekli kılan, </w:t>
      </w:r>
      <w:proofErr w:type="spellStart"/>
      <w:r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sürecine önem veren, yerel, bölgesel, ulusal ve uluslararası düzeyde topluma katkı sunan bir üniversite olmak amacıyla kalite politikasını oluşturmaktadır.</w:t>
      </w:r>
    </w:p>
    <w:p w:rsidR="00803AD4" w:rsidRPr="00FE5063" w:rsidRDefault="00803AD4" w:rsidP="006C10F3">
      <w:pPr>
        <w:pStyle w:val="AralkYok"/>
        <w:spacing w:line="276" w:lineRule="auto"/>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Kanıt</w:t>
      </w:r>
    </w:p>
    <w:p w:rsidR="00803AD4" w:rsidRPr="00FE5063" w:rsidRDefault="00803AD4" w:rsidP="006C10F3">
      <w:pPr>
        <w:pStyle w:val="AralkYok"/>
        <w:spacing w:line="276" w:lineRule="auto"/>
        <w:rPr>
          <w:rFonts w:ascii="Times New Roman" w:hAnsi="Times New Roman" w:cs="Times New Roman"/>
          <w:sz w:val="24"/>
          <w:szCs w:val="24"/>
        </w:rPr>
      </w:pPr>
      <w:r w:rsidRPr="00FE5063">
        <w:rPr>
          <w:rFonts w:ascii="Times New Roman" w:hAnsi="Times New Roman" w:cs="Times New Roman"/>
          <w:b/>
          <w:sz w:val="24"/>
          <w:szCs w:val="24"/>
        </w:rPr>
        <w:tab/>
      </w:r>
      <w:r w:rsidRPr="00FE5063">
        <w:rPr>
          <w:rFonts w:ascii="Times New Roman" w:hAnsi="Times New Roman" w:cs="Times New Roman"/>
          <w:sz w:val="24"/>
          <w:szCs w:val="24"/>
        </w:rPr>
        <w:t>https://www.siirt.edu.tr/dosya/personel/kalite-politikasi-2018-siirt-01892115293474.pdf</w:t>
      </w:r>
    </w:p>
    <w:p w:rsidR="00794C2F" w:rsidRPr="00FE5063" w:rsidRDefault="00794C2F" w:rsidP="006C10F3">
      <w:pPr>
        <w:pStyle w:val="Balk3"/>
        <w:spacing w:line="276" w:lineRule="auto"/>
        <w:rPr>
          <w:rFonts w:cs="Times New Roman"/>
          <w:sz w:val="24"/>
          <w:szCs w:val="24"/>
        </w:rPr>
      </w:pPr>
      <w:bookmarkStart w:id="32" w:name="_Toc95209294"/>
      <w:r w:rsidRPr="00FE5063">
        <w:rPr>
          <w:rFonts w:cs="Times New Roman"/>
          <w:sz w:val="24"/>
          <w:szCs w:val="24"/>
        </w:rPr>
        <w:t xml:space="preserve">A.5.1. </w:t>
      </w:r>
      <w:proofErr w:type="spellStart"/>
      <w:r w:rsidRPr="00FE5063">
        <w:rPr>
          <w:rFonts w:cs="Times New Roman"/>
          <w:sz w:val="24"/>
          <w:szCs w:val="24"/>
        </w:rPr>
        <w:t>Uluslararasılaşma</w:t>
      </w:r>
      <w:proofErr w:type="spellEnd"/>
      <w:r w:rsidRPr="00FE5063">
        <w:rPr>
          <w:rFonts w:cs="Times New Roman"/>
          <w:sz w:val="24"/>
          <w:szCs w:val="24"/>
        </w:rPr>
        <w:t xml:space="preserve"> süreçlerinin yönetimi</w:t>
      </w:r>
      <w:bookmarkEnd w:id="32"/>
    </w:p>
    <w:p w:rsidR="00ED58ED" w:rsidRPr="00FE5063" w:rsidRDefault="00ED58ED"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 xml:space="preserve">Üniversitemizde </w:t>
      </w:r>
      <w:proofErr w:type="spellStart"/>
      <w:r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ile ilgili çalışmalar 2015 yılında Yabancı 15/43 Uyruklu Öğrenci Ofisi kurulmasıyla başlamıştır. Üniversitemiz </w:t>
      </w:r>
      <w:proofErr w:type="spellStart"/>
      <w:r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Strateji Belgesi oluşturulmasıyla ilgili çalışmalar 2019 yılında Senato’da kabul edilerek </w:t>
      </w:r>
      <w:proofErr w:type="spellStart"/>
      <w:r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Strateji Belgesi yürürlüğe girmiştir. Üniversitemiz </w:t>
      </w:r>
      <w:proofErr w:type="spellStart"/>
      <w:r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w:t>
      </w:r>
      <w:proofErr w:type="spellStart"/>
      <w:r w:rsidRPr="00FE5063">
        <w:rPr>
          <w:rFonts w:ascii="Times New Roman" w:hAnsi="Times New Roman" w:cs="Times New Roman"/>
          <w:sz w:val="24"/>
          <w:szCs w:val="24"/>
        </w:rPr>
        <w:t>organizasyonel</w:t>
      </w:r>
      <w:proofErr w:type="spellEnd"/>
      <w:r w:rsidRPr="00FE5063">
        <w:rPr>
          <w:rFonts w:ascii="Times New Roman" w:hAnsi="Times New Roman" w:cs="Times New Roman"/>
          <w:sz w:val="24"/>
          <w:szCs w:val="24"/>
        </w:rPr>
        <w:t xml:space="preserve"> yapısı oluşturulmuştur. Uluslararası İlişkiler Koordinatörlüğü bünyesinde iki uzmanımız uluslararası süreçlerin yönetiminde etkin rol oynamıştır. KA-103 </w:t>
      </w:r>
      <w:proofErr w:type="spellStart"/>
      <w:r w:rsidRPr="00FE5063">
        <w:rPr>
          <w:rFonts w:ascii="Times New Roman" w:hAnsi="Times New Roman" w:cs="Times New Roman"/>
          <w:sz w:val="24"/>
          <w:szCs w:val="24"/>
        </w:rPr>
        <w:t>Erasmus</w:t>
      </w:r>
      <w:proofErr w:type="spellEnd"/>
      <w:r w:rsidRPr="00FE5063">
        <w:rPr>
          <w:rFonts w:ascii="Times New Roman" w:hAnsi="Times New Roman" w:cs="Times New Roman"/>
          <w:sz w:val="24"/>
          <w:szCs w:val="24"/>
        </w:rPr>
        <w:t xml:space="preserve">+ Programı Üniversitemizin </w:t>
      </w:r>
      <w:proofErr w:type="spellStart"/>
      <w:r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sürecimizin en önemli kaynağını oluşturmaktadır.</w:t>
      </w:r>
    </w:p>
    <w:p w:rsidR="00724AA0" w:rsidRPr="00FE5063" w:rsidRDefault="00724AA0" w:rsidP="006C10F3">
      <w:pPr>
        <w:pStyle w:val="AralkYok"/>
        <w:spacing w:line="276" w:lineRule="auto"/>
        <w:jc w:val="both"/>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Kanıt</w:t>
      </w:r>
    </w:p>
    <w:p w:rsidR="00724AA0" w:rsidRPr="00FE5063" w:rsidRDefault="00724AA0"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b/>
          <w:sz w:val="24"/>
          <w:szCs w:val="24"/>
        </w:rPr>
        <w:tab/>
      </w:r>
      <w:r w:rsidRPr="00FE5063">
        <w:rPr>
          <w:rFonts w:ascii="Times New Roman" w:hAnsi="Times New Roman" w:cs="Times New Roman"/>
          <w:sz w:val="24"/>
          <w:szCs w:val="24"/>
        </w:rPr>
        <w:t xml:space="preserve">Siirt Üniversitesinin </w:t>
      </w:r>
      <w:proofErr w:type="spellStart"/>
      <w:r w:rsidR="006C10F3" w:rsidRPr="00FE5063">
        <w:rPr>
          <w:rFonts w:ascii="Times New Roman" w:hAnsi="Times New Roman" w:cs="Times New Roman"/>
          <w:sz w:val="24"/>
          <w:szCs w:val="24"/>
        </w:rPr>
        <w:t>Uluslararasılaşma</w:t>
      </w:r>
      <w:proofErr w:type="spellEnd"/>
      <w:r w:rsidRPr="00FE5063">
        <w:rPr>
          <w:rFonts w:ascii="Times New Roman" w:hAnsi="Times New Roman" w:cs="Times New Roman"/>
          <w:sz w:val="24"/>
          <w:szCs w:val="24"/>
        </w:rPr>
        <w:t xml:space="preserve"> politikası.</w:t>
      </w:r>
    </w:p>
    <w:p w:rsidR="00794C2F" w:rsidRPr="00FE5063" w:rsidRDefault="00794C2F" w:rsidP="006C10F3">
      <w:pPr>
        <w:pStyle w:val="Balk3"/>
        <w:spacing w:line="276" w:lineRule="auto"/>
        <w:rPr>
          <w:rFonts w:cs="Times New Roman"/>
          <w:sz w:val="24"/>
          <w:szCs w:val="24"/>
        </w:rPr>
      </w:pPr>
      <w:bookmarkStart w:id="33" w:name="_Toc95209295"/>
      <w:r w:rsidRPr="00FE5063">
        <w:rPr>
          <w:rFonts w:cs="Times New Roman"/>
          <w:sz w:val="24"/>
          <w:szCs w:val="24"/>
        </w:rPr>
        <w:t xml:space="preserve">A.5.2. </w:t>
      </w:r>
      <w:proofErr w:type="spellStart"/>
      <w:r w:rsidRPr="00FE5063">
        <w:rPr>
          <w:rFonts w:cs="Times New Roman"/>
          <w:sz w:val="24"/>
          <w:szCs w:val="24"/>
        </w:rPr>
        <w:t>Uluslararasılaşma</w:t>
      </w:r>
      <w:proofErr w:type="spellEnd"/>
      <w:r w:rsidRPr="00FE5063">
        <w:rPr>
          <w:rFonts w:cs="Times New Roman"/>
          <w:sz w:val="24"/>
          <w:szCs w:val="24"/>
        </w:rPr>
        <w:t xml:space="preserve"> kaynakları</w:t>
      </w:r>
      <w:bookmarkEnd w:id="33"/>
    </w:p>
    <w:p w:rsidR="00784806" w:rsidRPr="00FE5063" w:rsidRDefault="007516AA" w:rsidP="007516AA">
      <w:pPr>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Kurum, ü</w:t>
      </w:r>
      <w:r w:rsidR="001471F1" w:rsidRPr="00FE5063">
        <w:rPr>
          <w:rFonts w:ascii="Times New Roman" w:hAnsi="Times New Roman" w:cs="Times New Roman"/>
          <w:sz w:val="24"/>
          <w:szCs w:val="24"/>
        </w:rPr>
        <w:t>niversitemizin ana stratejisini ifade eden stratejik planda belirlenen her bir amacın uluslararası boyutu</w:t>
      </w:r>
      <w:r w:rsidRPr="00FE5063">
        <w:rPr>
          <w:rFonts w:ascii="Times New Roman" w:hAnsi="Times New Roman" w:cs="Times New Roman"/>
          <w:sz w:val="24"/>
          <w:szCs w:val="24"/>
        </w:rPr>
        <w:t xml:space="preserve"> </w:t>
      </w:r>
      <w:r w:rsidR="001471F1" w:rsidRPr="00FE5063">
        <w:rPr>
          <w:rFonts w:ascii="Times New Roman" w:hAnsi="Times New Roman" w:cs="Times New Roman"/>
          <w:sz w:val="24"/>
          <w:szCs w:val="24"/>
        </w:rPr>
        <w:t>dikkate alınır.</w:t>
      </w:r>
      <w:r w:rsidRPr="00FE5063">
        <w:rPr>
          <w:rFonts w:ascii="Times New Roman" w:hAnsi="Times New Roman" w:cs="Times New Roman"/>
          <w:sz w:val="24"/>
          <w:szCs w:val="24"/>
        </w:rPr>
        <w:t xml:space="preserve"> </w:t>
      </w:r>
      <w:r w:rsidR="001471F1" w:rsidRPr="00FE5063">
        <w:rPr>
          <w:rFonts w:ascii="Times New Roman" w:hAnsi="Times New Roman" w:cs="Times New Roman"/>
          <w:sz w:val="24"/>
          <w:szCs w:val="24"/>
        </w:rPr>
        <w:t xml:space="preserve"> </w:t>
      </w:r>
      <w:r w:rsidR="008A6A29" w:rsidRPr="00FE5063">
        <w:rPr>
          <w:rFonts w:ascii="Times New Roman" w:hAnsi="Times New Roman" w:cs="Times New Roman"/>
          <w:sz w:val="24"/>
          <w:szCs w:val="24"/>
        </w:rPr>
        <w:t xml:space="preserve">Öğrenci ve öğretim üyesi hareketliliğini sağlayan </w:t>
      </w:r>
      <w:proofErr w:type="spellStart"/>
      <w:r w:rsidR="008A6A29" w:rsidRPr="00FE5063">
        <w:rPr>
          <w:rFonts w:ascii="Times New Roman" w:hAnsi="Times New Roman" w:cs="Times New Roman"/>
          <w:sz w:val="24"/>
          <w:szCs w:val="24"/>
        </w:rPr>
        <w:t>erasmus</w:t>
      </w:r>
      <w:proofErr w:type="spellEnd"/>
      <w:r w:rsidR="008A6A29" w:rsidRPr="00FE5063">
        <w:rPr>
          <w:rFonts w:ascii="Times New Roman" w:hAnsi="Times New Roman" w:cs="Times New Roman"/>
          <w:sz w:val="24"/>
          <w:szCs w:val="24"/>
        </w:rPr>
        <w:t xml:space="preserve"> programı </w:t>
      </w:r>
      <w:r w:rsidR="00570C50" w:rsidRPr="00FE5063">
        <w:rPr>
          <w:rFonts w:ascii="Times New Roman" w:hAnsi="Times New Roman" w:cs="Times New Roman"/>
          <w:sz w:val="24"/>
          <w:szCs w:val="24"/>
        </w:rPr>
        <w:t xml:space="preserve">kaynakların başında gelmektedir. Hakeza, uluslar arası bilimsel etkinliklerle </w:t>
      </w:r>
      <w:r w:rsidR="00570C50" w:rsidRPr="00FE5063">
        <w:rPr>
          <w:rFonts w:ascii="Times New Roman" w:hAnsi="Times New Roman" w:cs="Times New Roman"/>
          <w:sz w:val="24"/>
          <w:szCs w:val="24"/>
        </w:rPr>
        <w:lastRenderedPageBreak/>
        <w:t>(</w:t>
      </w:r>
      <w:proofErr w:type="gramStart"/>
      <w:r w:rsidR="00570C50" w:rsidRPr="00FE5063">
        <w:rPr>
          <w:rFonts w:ascii="Times New Roman" w:hAnsi="Times New Roman" w:cs="Times New Roman"/>
          <w:sz w:val="24"/>
          <w:szCs w:val="24"/>
        </w:rPr>
        <w:t>sempozyum</w:t>
      </w:r>
      <w:proofErr w:type="gramEnd"/>
      <w:r w:rsidR="00570C50" w:rsidRPr="00FE5063">
        <w:rPr>
          <w:rFonts w:ascii="Times New Roman" w:hAnsi="Times New Roman" w:cs="Times New Roman"/>
          <w:sz w:val="24"/>
          <w:szCs w:val="24"/>
        </w:rPr>
        <w:t xml:space="preserve">, kongre, </w:t>
      </w:r>
      <w:proofErr w:type="spellStart"/>
      <w:r w:rsidR="00570C50" w:rsidRPr="00FE5063">
        <w:rPr>
          <w:rFonts w:ascii="Times New Roman" w:hAnsi="Times New Roman" w:cs="Times New Roman"/>
          <w:sz w:val="24"/>
          <w:szCs w:val="24"/>
        </w:rPr>
        <w:t>çalıştay</w:t>
      </w:r>
      <w:proofErr w:type="spellEnd"/>
      <w:r w:rsidR="00570C50" w:rsidRPr="00FE5063">
        <w:rPr>
          <w:rFonts w:ascii="Times New Roman" w:hAnsi="Times New Roman" w:cs="Times New Roman"/>
          <w:sz w:val="24"/>
          <w:szCs w:val="24"/>
        </w:rPr>
        <w:t xml:space="preserve"> vs.) kaynaklar arasında değerlendirilebilir.</w:t>
      </w:r>
      <w:r w:rsidR="00F23F9C" w:rsidRPr="00FE5063">
        <w:rPr>
          <w:rFonts w:ascii="Times New Roman" w:hAnsi="Times New Roman" w:cs="Times New Roman"/>
          <w:sz w:val="24"/>
          <w:szCs w:val="24"/>
        </w:rPr>
        <w:t xml:space="preserve"> </w:t>
      </w:r>
    </w:p>
    <w:p w:rsidR="00032FA6" w:rsidRPr="00FE5063" w:rsidRDefault="00032FA6" w:rsidP="006C10F3">
      <w:pPr>
        <w:spacing w:line="276" w:lineRule="auto"/>
        <w:ind w:firstLine="567"/>
        <w:jc w:val="both"/>
        <w:rPr>
          <w:rFonts w:ascii="Times New Roman" w:hAnsi="Times New Roman" w:cs="Times New Roman"/>
          <w:b/>
          <w:sz w:val="24"/>
          <w:szCs w:val="24"/>
        </w:rPr>
      </w:pPr>
    </w:p>
    <w:p w:rsidR="00FE5063" w:rsidRPr="00FE5063" w:rsidRDefault="00FE5063" w:rsidP="00FE5063">
      <w:pPr>
        <w:pStyle w:val="Balk1"/>
        <w:spacing w:after="240" w:line="360" w:lineRule="auto"/>
        <w:ind w:left="0" w:right="40"/>
        <w:jc w:val="both"/>
        <w:rPr>
          <w:rFonts w:cs="Times New Roman"/>
          <w:b w:val="0"/>
          <w:bCs w:val="0"/>
          <w:sz w:val="24"/>
          <w:szCs w:val="24"/>
        </w:rPr>
      </w:pPr>
      <w:r w:rsidRPr="00FE5063">
        <w:rPr>
          <w:rFonts w:cs="Times New Roman"/>
          <w:sz w:val="24"/>
          <w:szCs w:val="24"/>
        </w:rPr>
        <w:t>B. E</w:t>
      </w:r>
      <w:r w:rsidRPr="00FE5063">
        <w:rPr>
          <w:rFonts w:cs="Times New Roman"/>
          <w:spacing w:val="1"/>
          <w:sz w:val="24"/>
          <w:szCs w:val="24"/>
        </w:rPr>
        <w:t>Ğ</w:t>
      </w:r>
      <w:r w:rsidRPr="00FE5063">
        <w:rPr>
          <w:rFonts w:cs="Times New Roman"/>
          <w:sz w:val="24"/>
          <w:szCs w:val="24"/>
        </w:rPr>
        <w:t>İT</w:t>
      </w:r>
      <w:r w:rsidRPr="00FE5063">
        <w:rPr>
          <w:rFonts w:cs="Times New Roman"/>
          <w:spacing w:val="1"/>
          <w:sz w:val="24"/>
          <w:szCs w:val="24"/>
        </w:rPr>
        <w:t>İ</w:t>
      </w:r>
      <w:r w:rsidRPr="00FE5063">
        <w:rPr>
          <w:rFonts w:cs="Times New Roman"/>
          <w:sz w:val="24"/>
          <w:szCs w:val="24"/>
        </w:rPr>
        <w:t>M-</w:t>
      </w:r>
      <w:r w:rsidRPr="00FE5063">
        <w:rPr>
          <w:rFonts w:cs="Times New Roman"/>
          <w:spacing w:val="-2"/>
          <w:sz w:val="24"/>
          <w:szCs w:val="24"/>
        </w:rPr>
        <w:t>Ö</w:t>
      </w:r>
      <w:r w:rsidRPr="00FE5063">
        <w:rPr>
          <w:rFonts w:cs="Times New Roman"/>
          <w:sz w:val="24"/>
          <w:szCs w:val="24"/>
        </w:rPr>
        <w:t>ĞR</w:t>
      </w:r>
      <w:r w:rsidRPr="00FE5063">
        <w:rPr>
          <w:rFonts w:cs="Times New Roman"/>
          <w:spacing w:val="3"/>
          <w:sz w:val="24"/>
          <w:szCs w:val="24"/>
        </w:rPr>
        <w:t>E</w:t>
      </w:r>
      <w:r w:rsidRPr="00FE5063">
        <w:rPr>
          <w:rFonts w:cs="Times New Roman"/>
          <w:sz w:val="24"/>
          <w:szCs w:val="24"/>
        </w:rPr>
        <w:t>TİM</w:t>
      </w:r>
      <w:r w:rsidRPr="00FE5063">
        <w:rPr>
          <w:rFonts w:cs="Times New Roman"/>
          <w:spacing w:val="-12"/>
          <w:sz w:val="24"/>
          <w:szCs w:val="24"/>
        </w:rPr>
        <w:t xml:space="preserve"> </w:t>
      </w:r>
    </w:p>
    <w:p w:rsidR="00FE5063" w:rsidRPr="00FE5063" w:rsidRDefault="00FE5063" w:rsidP="00FE5063">
      <w:pPr>
        <w:widowControl/>
        <w:spacing w:after="160" w:line="360" w:lineRule="auto"/>
        <w:contextualSpacing/>
        <w:jc w:val="both"/>
        <w:rPr>
          <w:rFonts w:ascii="Times New Roman" w:eastAsia="Calibri" w:hAnsi="Times New Roman" w:cs="Times New Roman"/>
          <w:sz w:val="24"/>
          <w:szCs w:val="24"/>
        </w:rPr>
      </w:pPr>
      <w:bookmarkStart w:id="34" w:name="_Toc31285925"/>
      <w:r w:rsidRPr="00FE5063">
        <w:rPr>
          <w:rStyle w:val="Balk2Char"/>
        </w:rPr>
        <w:t>B.1. Programların Tasarımı ve Onayı</w:t>
      </w:r>
      <w:bookmarkEnd w:id="34"/>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Birimimizde Program açılışında öncelikli koşul olarak tedarik edilmiş olan programın kadrolu öğretim elemanları ve diğer paydaşlardan gelen görüşler değerlendirilerek programın eğitim amaçlarını sağlayacak şekilde eşleştirmeli tablolar halinde program çıktıları hazırlanmaktadır. Programın uygulanacağı bölüm tarafından temel ve seçmeli derslerin sayı ve kredi sınırları belirlenir. Programlarının tasarımı yapılırken Türkiye Yüksek Öğretim Yeterlilikler Çerçevesi/TYYÇ ve Bologna Uyum Süreci dikkate alınmaktadır.</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Programların onaylanma süreci YÖK mevzuatına uygun şekilde gerçekleştirilmektedir. Programların eğitim amaçları ve kazanımları kamuoyuna açık bir şekilde üniversite web sayfasında ilan edilmektedir.</w:t>
      </w:r>
    </w:p>
    <w:p w:rsidR="00FE5063" w:rsidRPr="00FE5063" w:rsidRDefault="00FE5063" w:rsidP="00FE5063">
      <w:pPr>
        <w:widowControl/>
        <w:spacing w:after="160" w:line="360" w:lineRule="auto"/>
        <w:ind w:firstLine="567"/>
        <w:contextualSpacing/>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widowControl/>
        <w:spacing w:after="160" w:line="360" w:lineRule="auto"/>
        <w:ind w:left="567"/>
        <w:contextualSpacing/>
        <w:jc w:val="both"/>
        <w:rPr>
          <w:rFonts w:ascii="Times New Roman" w:hAnsi="Times New Roman" w:cs="Times New Roman"/>
          <w:b/>
          <w:sz w:val="24"/>
          <w:szCs w:val="24"/>
        </w:rPr>
      </w:pPr>
      <w:r w:rsidRPr="00FE5063">
        <w:rPr>
          <w:rFonts w:ascii="Times New Roman" w:hAnsi="Times New Roman" w:cs="Times New Roman"/>
          <w:b/>
          <w:sz w:val="24"/>
          <w:szCs w:val="24"/>
        </w:rPr>
        <w:t>B.1.</w:t>
      </w:r>
      <w:r w:rsidRPr="00FE5063">
        <w:rPr>
          <w:rFonts w:ascii="Times New Roman" w:hAnsi="Times New Roman" w:cs="Times New Roman"/>
          <w:sz w:val="24"/>
          <w:szCs w:val="24"/>
        </w:rPr>
        <w:t xml:space="preserve"> Program tasarımı ve onayı için kullanılan tanımlı süreçler https://oidb.siirt.edu.tr/detay/yonetmelik-mevzuat/213326.html</w:t>
      </w:r>
    </w:p>
    <w:p w:rsidR="00FE5063" w:rsidRPr="00FE5063" w:rsidRDefault="00FE5063" w:rsidP="00FE5063">
      <w:pPr>
        <w:widowControl/>
        <w:spacing w:after="160" w:line="360" w:lineRule="auto"/>
        <w:ind w:left="708" w:hanging="141"/>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B.1. </w:t>
      </w:r>
      <w:r w:rsidRPr="00FE5063">
        <w:rPr>
          <w:rFonts w:ascii="Times New Roman" w:hAnsi="Times New Roman" w:cs="Times New Roman"/>
          <w:sz w:val="24"/>
          <w:szCs w:val="24"/>
        </w:rPr>
        <w:t xml:space="preserve">Program amaç ve çıktılarının TYYÇ ile uyumunu gösteren kanıtlar: </w:t>
      </w:r>
      <w:hyperlink r:id="rId58" w:history="1">
        <w:r w:rsidRPr="00FE5063">
          <w:rPr>
            <w:rStyle w:val="Kpr"/>
            <w:rFonts w:ascii="Times New Roman" w:hAnsi="Times New Roman" w:cs="Times New Roman"/>
            <w:color w:val="auto"/>
            <w:sz w:val="24"/>
            <w:szCs w:val="24"/>
          </w:rPr>
          <w:t>https://obs.siirt.edu.tr/oibs/bologna/start.aspx?gkm</w:t>
        </w:r>
      </w:hyperlink>
      <w:r w:rsidRPr="00FE5063">
        <w:rPr>
          <w:rFonts w:ascii="Times New Roman" w:hAnsi="Times New Roman" w:cs="Times New Roman"/>
          <w:sz w:val="24"/>
          <w:szCs w:val="24"/>
        </w:rPr>
        <w:t>=</w:t>
      </w:r>
    </w:p>
    <w:p w:rsidR="00FE5063" w:rsidRPr="00FE5063" w:rsidRDefault="00FE5063" w:rsidP="00FE5063">
      <w:pPr>
        <w:widowControl/>
        <w:spacing w:after="160" w:line="360" w:lineRule="auto"/>
        <w:ind w:left="567"/>
        <w:contextualSpacing/>
        <w:jc w:val="both"/>
        <w:rPr>
          <w:rFonts w:ascii="Times New Roman" w:hAnsi="Times New Roman" w:cs="Times New Roman"/>
          <w:sz w:val="24"/>
          <w:szCs w:val="24"/>
        </w:rPr>
      </w:pPr>
      <w:r w:rsidRPr="00FE5063">
        <w:rPr>
          <w:rFonts w:ascii="Times New Roman" w:hAnsi="Times New Roman" w:cs="Times New Roman"/>
          <w:b/>
          <w:sz w:val="24"/>
          <w:szCs w:val="24"/>
        </w:rPr>
        <w:t>B.1.</w:t>
      </w:r>
      <w:r w:rsidRPr="00FE5063">
        <w:rPr>
          <w:rFonts w:ascii="Times New Roman" w:hAnsi="Times New Roman" w:cs="Times New Roman"/>
          <w:sz w:val="24"/>
          <w:szCs w:val="24"/>
        </w:rPr>
        <w:t xml:space="preserve">Uzaktan- karma program tasarımında bölüm/alan </w:t>
      </w:r>
      <w:proofErr w:type="gramStart"/>
      <w:r w:rsidRPr="00FE5063">
        <w:rPr>
          <w:rFonts w:ascii="Times New Roman" w:hAnsi="Times New Roman" w:cs="Times New Roman"/>
          <w:sz w:val="24"/>
          <w:szCs w:val="24"/>
        </w:rPr>
        <w:t>bazlı</w:t>
      </w:r>
      <w:proofErr w:type="gramEnd"/>
      <w:r w:rsidRPr="00FE5063">
        <w:rPr>
          <w:rFonts w:ascii="Times New Roman" w:hAnsi="Times New Roman" w:cs="Times New Roman"/>
          <w:sz w:val="24"/>
          <w:szCs w:val="24"/>
        </w:rPr>
        <w:t xml:space="preserve"> uygulamalar her bölüm tarafından gerçekleştirilmektedir.</w:t>
      </w: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r w:rsidRPr="00FE5063">
        <w:rPr>
          <w:rFonts w:ascii="Times New Roman" w:hAnsi="Times New Roman" w:cs="Times New Roman"/>
          <w:b/>
          <w:sz w:val="24"/>
          <w:szCs w:val="24"/>
        </w:rPr>
        <w:t>B.1.1. Programın Ders Dağılım Dengesi</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Programın ders dağılımına ilişkin ilke, kural ve yöntemler tanımlıdır. Birimimiz, öğretim programı (müfredat) seçmeli ders, ortak seçmeli ders, alan ders dengesini gözetmektedir.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p w:rsidR="00FE5063" w:rsidRPr="00FE5063" w:rsidRDefault="00FE5063" w:rsidP="00FE5063">
      <w:pPr>
        <w:widowControl/>
        <w:spacing w:after="160" w:line="360" w:lineRule="auto"/>
        <w:ind w:firstLine="567"/>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Kanıtlar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B.1.1. </w:t>
      </w:r>
      <w:r w:rsidRPr="00FE5063">
        <w:rPr>
          <w:rFonts w:ascii="Times New Roman" w:hAnsi="Times New Roman" w:cs="Times New Roman"/>
          <w:sz w:val="24"/>
          <w:szCs w:val="24"/>
        </w:rPr>
        <w:t xml:space="preserve">İlan edilmiş ders bilgi paketlerinde ders dağılım dengesinin gözetildiğine ilişkin kanıtlar:  </w:t>
      </w:r>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59" w:history="1">
        <w:r w:rsidR="00FE5063" w:rsidRPr="00FE5063">
          <w:rPr>
            <w:rStyle w:val="Kpr"/>
            <w:rFonts w:ascii="Times New Roman" w:hAnsi="Times New Roman" w:cs="Times New Roman"/>
            <w:color w:val="auto"/>
            <w:sz w:val="24"/>
            <w:szCs w:val="24"/>
          </w:rPr>
          <w:t>https://biyoloji.siirt.edu.tr/detay/ders-icerikleri/700263923.html</w:t>
        </w:r>
      </w:hyperlink>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60" w:history="1">
        <w:r w:rsidR="00FE5063" w:rsidRPr="00FE5063">
          <w:rPr>
            <w:rStyle w:val="Kpr"/>
            <w:rFonts w:ascii="Times New Roman" w:hAnsi="Times New Roman" w:cs="Times New Roman"/>
            <w:color w:val="auto"/>
            <w:sz w:val="24"/>
            <w:szCs w:val="24"/>
          </w:rPr>
          <w:t>https://cografya.siirt.edu.tr/detay/ders-icerikleri/829417971.html</w:t>
        </w:r>
      </w:hyperlink>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61" w:history="1">
        <w:r w:rsidR="00FE5063" w:rsidRPr="00FE5063">
          <w:rPr>
            <w:rStyle w:val="Kpr"/>
            <w:rFonts w:ascii="Times New Roman" w:hAnsi="Times New Roman" w:cs="Times New Roman"/>
            <w:color w:val="auto"/>
            <w:sz w:val="24"/>
            <w:szCs w:val="24"/>
          </w:rPr>
          <w:t>https://kimya.siirt.edu.tr/detay/ders-icerikleri/529729269.html</w:t>
        </w:r>
      </w:hyperlink>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62" w:history="1">
        <w:r w:rsidR="00FE5063" w:rsidRPr="00FE5063">
          <w:rPr>
            <w:rStyle w:val="Kpr"/>
            <w:rFonts w:ascii="Times New Roman" w:hAnsi="Times New Roman" w:cs="Times New Roman"/>
            <w:color w:val="auto"/>
            <w:sz w:val="24"/>
            <w:szCs w:val="24"/>
          </w:rPr>
          <w:t>https://matematik.siirt.edu.tr/detay/ders-icerikleri/97532991.html</w:t>
        </w:r>
      </w:hyperlink>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63" w:history="1">
        <w:r w:rsidR="00FE5063" w:rsidRPr="00FE5063">
          <w:rPr>
            <w:rStyle w:val="Kpr"/>
            <w:rFonts w:ascii="Times New Roman" w:hAnsi="Times New Roman" w:cs="Times New Roman"/>
            <w:color w:val="auto"/>
            <w:sz w:val="24"/>
            <w:szCs w:val="24"/>
          </w:rPr>
          <w:t>https://sosyoloji.siirt.edu.tr/detay/ders-icerikleri/660062411.html</w:t>
        </w:r>
      </w:hyperlink>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64" w:history="1">
        <w:r w:rsidR="00FE5063" w:rsidRPr="00FE5063">
          <w:rPr>
            <w:rStyle w:val="Kpr"/>
            <w:rFonts w:ascii="Times New Roman" w:hAnsi="Times New Roman" w:cs="Times New Roman"/>
            <w:color w:val="auto"/>
            <w:sz w:val="24"/>
            <w:szCs w:val="24"/>
          </w:rPr>
          <w:t>https://tarih.siirt.edu.tr/detay/ders-plani/368177757.html</w:t>
        </w:r>
      </w:hyperlink>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65" w:history="1">
        <w:r w:rsidR="00FE5063" w:rsidRPr="00FE5063">
          <w:rPr>
            <w:rStyle w:val="Kpr"/>
            <w:rFonts w:ascii="Times New Roman" w:hAnsi="Times New Roman" w:cs="Times New Roman"/>
            <w:color w:val="auto"/>
            <w:sz w:val="24"/>
            <w:szCs w:val="24"/>
          </w:rPr>
          <w:t>https://turkdili.siirt.edu.tr/detay/ders-icerikleri/748427762.html</w:t>
        </w:r>
      </w:hyperlink>
      <w:r w:rsidR="00FE5063" w:rsidRPr="00FE5063">
        <w:rPr>
          <w:rFonts w:ascii="Times New Roman" w:hAnsi="Times New Roman" w:cs="Times New Roman"/>
          <w:sz w:val="24"/>
          <w:szCs w:val="24"/>
        </w:rPr>
        <w:t xml:space="preserve"> </w:t>
      </w: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  B.1.2. Öğrenci İş Yüküne Dayalı Ders Tasarımı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Tüm derslerin AKTS değeri web sayfası üzerinden paylaşılmaktadır. Staj ve mesleğe ait uygulamalı öğrenme fırsatları mevcuttur. Öğrenci iş yüküne dayalı tasarımda uzaktan eğitimle ortaya çıkan çeşitlilikler de göz önünde bulundurulmaktadır.</w:t>
      </w:r>
    </w:p>
    <w:p w:rsidR="00FE5063" w:rsidRPr="00FE5063" w:rsidRDefault="00FE5063" w:rsidP="00FE5063">
      <w:pPr>
        <w:widowControl/>
        <w:spacing w:after="160" w:line="360" w:lineRule="auto"/>
        <w:ind w:firstLine="567"/>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Kanıtlar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B.1.2. </w:t>
      </w:r>
      <w:r w:rsidRPr="00FE5063">
        <w:rPr>
          <w:rFonts w:ascii="Times New Roman" w:hAnsi="Times New Roman" w:cs="Times New Roman"/>
          <w:sz w:val="24"/>
          <w:szCs w:val="24"/>
        </w:rPr>
        <w:t>AKTS ders bilgi paketleri bölüm sayfasında yer almaktadır.</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b/>
          <w:sz w:val="24"/>
          <w:szCs w:val="24"/>
        </w:rPr>
        <w:t>B.1.2.</w:t>
      </w:r>
      <w:r w:rsidRPr="00FE5063">
        <w:rPr>
          <w:rFonts w:ascii="Times New Roman" w:hAnsi="Times New Roman" w:cs="Times New Roman"/>
          <w:sz w:val="24"/>
          <w:szCs w:val="24"/>
        </w:rPr>
        <w:t xml:space="preserve"> Tüm derslerin AKTS değeri web sayfası üzerinde</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siirt-universitesi-avrupa-kredi-transfer-sistemi-(akts-ects)-yonergesi-siirt-20192615358615.pdf</w:t>
      </w:r>
    </w:p>
    <w:p w:rsidR="00FE5063" w:rsidRPr="00FE5063" w:rsidRDefault="00FE5063" w:rsidP="00FE5063">
      <w:pPr>
        <w:pStyle w:val="Balk2"/>
        <w:rPr>
          <w:rFonts w:eastAsiaTheme="minorHAnsi"/>
        </w:rPr>
      </w:pPr>
      <w:bookmarkStart w:id="35" w:name="_Toc31285926"/>
      <w:r w:rsidRPr="00FE5063">
        <w:t xml:space="preserve">B.2. </w:t>
      </w:r>
      <w:r w:rsidRPr="00FE5063">
        <w:rPr>
          <w:rStyle w:val="Balk2Char"/>
          <w:b/>
        </w:rPr>
        <w:t>Öğrencinin Kabulü ve Gelişimi</w:t>
      </w:r>
      <w:bookmarkEnd w:id="35"/>
      <w:r w:rsidRPr="00FE5063">
        <w:t xml:space="preserve"> </w:t>
      </w:r>
    </w:p>
    <w:p w:rsidR="00FE5063" w:rsidRPr="00FE5063" w:rsidRDefault="00FE5063" w:rsidP="00FE5063">
      <w:pPr>
        <w:spacing w:line="360"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Öğrenci kabulü, ÖSYM tarafından düzenlenen sınavlar sonucunda yapılan merkezi yerleştirme ile yapılmaktadır. Bu nedenle lisans düzeyinde öğrenci kabulü ile ilgili süreçlerde merkezi olarak tespit edilmiş olan açık ve tutarlı </w:t>
      </w:r>
      <w:proofErr w:type="gramStart"/>
      <w:r w:rsidRPr="00FE5063">
        <w:rPr>
          <w:rFonts w:ascii="Times New Roman" w:hAnsi="Times New Roman" w:cs="Times New Roman"/>
          <w:sz w:val="24"/>
          <w:szCs w:val="24"/>
        </w:rPr>
        <w:t>kriterler</w:t>
      </w:r>
      <w:proofErr w:type="gramEnd"/>
      <w:r w:rsidRPr="00FE5063">
        <w:rPr>
          <w:rFonts w:ascii="Times New Roman" w:hAnsi="Times New Roman" w:cs="Times New Roman"/>
          <w:sz w:val="24"/>
          <w:szCs w:val="24"/>
        </w:rPr>
        <w:t xml:space="preserve"> uygulanmaktadır. Buna ek olarak yatay geçişle gelen öğrencilere uygulanacak kurallar da muafiyet ve intibak yönergesi ile düzenlenmiş bulunmaktadır.</w:t>
      </w:r>
    </w:p>
    <w:p w:rsidR="00FE5063" w:rsidRPr="00FE5063" w:rsidRDefault="00FE5063" w:rsidP="00FE5063">
      <w:pPr>
        <w:spacing w:after="240" w:line="360"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 Öğrencilerin uyumu ve gelişimi için ilk günlerde öğrencilerle tanışma toplantıları ve </w:t>
      </w:r>
      <w:proofErr w:type="gramStart"/>
      <w:r w:rsidRPr="00FE5063">
        <w:rPr>
          <w:rFonts w:ascii="Times New Roman" w:hAnsi="Times New Roman" w:cs="Times New Roman"/>
          <w:sz w:val="24"/>
          <w:szCs w:val="24"/>
        </w:rPr>
        <w:t>oryantasyon</w:t>
      </w:r>
      <w:proofErr w:type="gramEnd"/>
      <w:r w:rsidRPr="00FE5063">
        <w:rPr>
          <w:rFonts w:ascii="Times New Roman" w:hAnsi="Times New Roman" w:cs="Times New Roman"/>
          <w:sz w:val="24"/>
          <w:szCs w:val="24"/>
        </w:rPr>
        <w:t xml:space="preserve"> programları düzenlenmektedir. Öğrencilere yönelik akademik danışmanlık bire bir diyalogla gerçekleşmektedir ve öğrencilerin çalışmaları, gelişimleri danışmanlar tarafından takip edilmektedir. Öğrenci hareketliliğini teşvik etmek üzere ders ve kredi tanınması, diploma denkliği gibi konularda gerekli düzenlemeler yapılmıştır. </w:t>
      </w:r>
      <w:bookmarkStart w:id="36" w:name="_Toc31285927"/>
    </w:p>
    <w:p w:rsidR="00FE5063" w:rsidRPr="00FE5063" w:rsidRDefault="00FE5063" w:rsidP="00FE5063">
      <w:pPr>
        <w:spacing w:after="240" w:line="360" w:lineRule="auto"/>
        <w:ind w:firstLine="567"/>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spacing w:after="240" w:line="360" w:lineRule="auto"/>
        <w:ind w:left="567"/>
        <w:jc w:val="both"/>
        <w:rPr>
          <w:rFonts w:ascii="Times New Roman" w:hAnsi="Times New Roman" w:cs="Times New Roman"/>
          <w:sz w:val="24"/>
          <w:szCs w:val="24"/>
        </w:rPr>
      </w:pPr>
      <w:r w:rsidRPr="00FE5063">
        <w:rPr>
          <w:rFonts w:ascii="Times New Roman" w:hAnsi="Times New Roman" w:cs="Times New Roman"/>
          <w:b/>
          <w:sz w:val="24"/>
          <w:szCs w:val="24"/>
        </w:rPr>
        <w:t xml:space="preserve">B.2. </w:t>
      </w:r>
      <w:r w:rsidRPr="00FE5063">
        <w:rPr>
          <w:rFonts w:ascii="Times New Roman" w:hAnsi="Times New Roman" w:cs="Times New Roman"/>
          <w:sz w:val="24"/>
          <w:szCs w:val="24"/>
        </w:rPr>
        <w:t xml:space="preserve">Öğrenci kabulü, önceki öğrenmenin tanınması ve kredilendirilmesine ilişkin tanımlı süreçler; </w:t>
      </w:r>
      <w:hyperlink r:id="rId66" w:history="1">
        <w:r w:rsidRPr="00FE5063">
          <w:rPr>
            <w:rStyle w:val="Kpr"/>
            <w:rFonts w:ascii="Times New Roman" w:hAnsi="Times New Roman" w:cs="Times New Roman"/>
            <w:color w:val="auto"/>
            <w:sz w:val="24"/>
            <w:szCs w:val="24"/>
          </w:rPr>
          <w:t>https://oidb.siirt.edu.tr/detay/yonetmelik-mevzuat/213326.html</w:t>
        </w:r>
      </w:hyperlink>
    </w:p>
    <w:p w:rsidR="00FE5063" w:rsidRPr="00FE5063" w:rsidRDefault="00FE5063" w:rsidP="00FE5063">
      <w:pPr>
        <w:spacing w:after="240" w:line="360" w:lineRule="auto"/>
        <w:ind w:left="709" w:hanging="142"/>
        <w:jc w:val="both"/>
        <w:rPr>
          <w:rFonts w:ascii="Times New Roman" w:hAnsi="Times New Roman" w:cs="Times New Roman"/>
          <w:sz w:val="24"/>
          <w:szCs w:val="24"/>
        </w:rPr>
      </w:pPr>
      <w:r w:rsidRPr="00FE5063">
        <w:rPr>
          <w:rFonts w:ascii="Times New Roman" w:hAnsi="Times New Roman" w:cs="Times New Roman"/>
          <w:b/>
          <w:sz w:val="24"/>
          <w:szCs w:val="24"/>
        </w:rPr>
        <w:t>B.2.</w:t>
      </w:r>
      <w:r w:rsidRPr="00FE5063">
        <w:rPr>
          <w:rFonts w:ascii="Times New Roman" w:hAnsi="Times New Roman" w:cs="Times New Roman"/>
          <w:sz w:val="24"/>
          <w:szCs w:val="24"/>
        </w:rPr>
        <w:t xml:space="preserve"> Paydaşların bilgilendirildiği mekanizmalar; </w:t>
      </w:r>
      <w:hyperlink r:id="rId67" w:history="1">
        <w:r w:rsidRPr="00FE5063">
          <w:rPr>
            <w:rStyle w:val="Kpr"/>
            <w:rFonts w:ascii="Times New Roman" w:hAnsi="Times New Roman" w:cs="Times New Roman"/>
            <w:color w:val="auto"/>
            <w:sz w:val="24"/>
            <w:szCs w:val="24"/>
          </w:rPr>
          <w:t>https://www.siirt.edu.tr/duyuru/2020-2021-egitim-ogretim-yili-guz-yariyili-kurumlararasi-yatay-gecis-duyurusu/82684849.html</w:t>
        </w:r>
      </w:hyperlink>
    </w:p>
    <w:p w:rsidR="00FE5063" w:rsidRPr="00FE5063" w:rsidRDefault="00FE5063" w:rsidP="00FE5063">
      <w:pPr>
        <w:spacing w:after="240" w:line="360" w:lineRule="auto"/>
        <w:ind w:left="567"/>
        <w:jc w:val="both"/>
        <w:rPr>
          <w:rFonts w:ascii="Times New Roman" w:hAnsi="Times New Roman" w:cs="Times New Roman"/>
          <w:sz w:val="24"/>
          <w:szCs w:val="24"/>
        </w:rPr>
      </w:pPr>
      <w:r w:rsidRPr="00FE5063">
        <w:rPr>
          <w:rFonts w:ascii="Times New Roman" w:hAnsi="Times New Roman" w:cs="Times New Roman"/>
          <w:b/>
          <w:sz w:val="24"/>
          <w:szCs w:val="24"/>
        </w:rPr>
        <w:lastRenderedPageBreak/>
        <w:t>B.2.</w:t>
      </w:r>
      <w:r w:rsidRPr="00FE5063">
        <w:rPr>
          <w:rFonts w:ascii="Times New Roman" w:hAnsi="Times New Roman" w:cs="Times New Roman"/>
          <w:sz w:val="24"/>
          <w:szCs w:val="24"/>
        </w:rPr>
        <w:t xml:space="preserve"> Standart uygulamalar ve mevzuatın yanı sıra; birimin ihtiyaçları doğrultusunda geliştirdiği özgün yaklaşım ve uygulamalarına ilişkin kanıtlar; </w:t>
      </w:r>
      <w:hyperlink r:id="rId68" w:history="1">
        <w:r w:rsidRPr="00FE5063">
          <w:rPr>
            <w:rStyle w:val="Kpr"/>
            <w:rFonts w:ascii="Times New Roman" w:hAnsi="Times New Roman" w:cs="Times New Roman"/>
            <w:color w:val="auto"/>
            <w:sz w:val="24"/>
            <w:szCs w:val="24"/>
          </w:rPr>
          <w:t>https://fenedebiyat.siirt.edu.tr/</w:t>
        </w:r>
      </w:hyperlink>
    </w:p>
    <w:p w:rsidR="00FE5063" w:rsidRPr="00FE5063" w:rsidRDefault="00FE5063" w:rsidP="00FE5063">
      <w:pPr>
        <w:spacing w:after="240" w:line="360" w:lineRule="auto"/>
        <w:jc w:val="both"/>
        <w:rPr>
          <w:rFonts w:ascii="Times New Roman" w:hAnsi="Times New Roman" w:cs="Times New Roman"/>
          <w:b/>
          <w:sz w:val="24"/>
          <w:szCs w:val="24"/>
        </w:rPr>
      </w:pPr>
      <w:r w:rsidRPr="00FE5063">
        <w:rPr>
          <w:rFonts w:ascii="Times New Roman" w:hAnsi="Times New Roman" w:cs="Times New Roman"/>
          <w:b/>
          <w:sz w:val="24"/>
          <w:szCs w:val="24"/>
        </w:rPr>
        <w:t>B.2.1.  Yeterliliklerin Sertifikalandırılması ve Diploma</w:t>
      </w:r>
    </w:p>
    <w:p w:rsidR="00FE5063" w:rsidRPr="00FE5063" w:rsidRDefault="00FE5063" w:rsidP="00FE5063">
      <w:pPr>
        <w:spacing w:after="240" w:line="360" w:lineRule="auto"/>
        <w:ind w:firstLine="708"/>
        <w:jc w:val="both"/>
        <w:rPr>
          <w:rFonts w:ascii="Times New Roman" w:hAnsi="Times New Roman" w:cs="Times New Roman"/>
          <w:sz w:val="24"/>
          <w:szCs w:val="24"/>
        </w:rPr>
      </w:pPr>
      <w:r w:rsidRPr="00FE5063">
        <w:rPr>
          <w:rFonts w:ascii="Times New Roman" w:hAnsi="Times New Roman" w:cs="Times New Roman"/>
          <w:sz w:val="24"/>
          <w:szCs w:val="24"/>
        </w:rPr>
        <w:t xml:space="preserve">Yeterliliklerin onayı, mezuniyet koşulları, mezuniyet karar süreçleri açık, anlaşılır, kapsamlı ve tutarlı şekilde tanımlanmıştır. Sertifikalandırma ve diploma işlemleri bu tanımlı sürece uygun olarak yürütülmekte, izlenmekte ve gerekli önlemler alınmaktadır. Mezuniyet şartları TYYÇ ile uyumludur. Bununla birlikte çift </w:t>
      </w:r>
      <w:proofErr w:type="spellStart"/>
      <w:r w:rsidRPr="00FE5063">
        <w:rPr>
          <w:rFonts w:ascii="Times New Roman" w:hAnsi="Times New Roman" w:cs="Times New Roman"/>
          <w:sz w:val="24"/>
          <w:szCs w:val="24"/>
        </w:rPr>
        <w:t>anadal</w:t>
      </w:r>
      <w:proofErr w:type="spellEnd"/>
      <w:r w:rsidRPr="00FE5063">
        <w:rPr>
          <w:rFonts w:ascii="Times New Roman" w:hAnsi="Times New Roman" w:cs="Times New Roman"/>
          <w:sz w:val="24"/>
          <w:szCs w:val="24"/>
        </w:rPr>
        <w:t xml:space="preserve"> ve </w:t>
      </w:r>
      <w:proofErr w:type="spellStart"/>
      <w:r w:rsidRPr="00FE5063">
        <w:rPr>
          <w:rFonts w:ascii="Times New Roman" w:hAnsi="Times New Roman" w:cs="Times New Roman"/>
          <w:sz w:val="24"/>
          <w:szCs w:val="24"/>
        </w:rPr>
        <w:t>yandal</w:t>
      </w:r>
      <w:proofErr w:type="spellEnd"/>
      <w:r w:rsidRPr="00FE5063">
        <w:rPr>
          <w:rFonts w:ascii="Times New Roman" w:hAnsi="Times New Roman" w:cs="Times New Roman"/>
          <w:sz w:val="24"/>
          <w:szCs w:val="24"/>
        </w:rPr>
        <w:t xml:space="preserve"> için gerekli ve yeterli şartlar yönetmelikler ile açıkça belirtilmiştir.</w:t>
      </w:r>
    </w:p>
    <w:p w:rsidR="00FE5063" w:rsidRPr="00FE5063" w:rsidRDefault="00FE5063" w:rsidP="00FE5063">
      <w:pPr>
        <w:spacing w:after="240" w:line="360" w:lineRule="auto"/>
        <w:ind w:firstLine="567"/>
        <w:jc w:val="both"/>
        <w:rPr>
          <w:rFonts w:ascii="Times New Roman" w:hAnsi="Times New Roman" w:cs="Times New Roman"/>
          <w:b/>
          <w:sz w:val="24"/>
          <w:szCs w:val="24"/>
        </w:rPr>
      </w:pPr>
      <w:r w:rsidRPr="00FE5063">
        <w:rPr>
          <w:rFonts w:ascii="Times New Roman" w:hAnsi="Times New Roman" w:cs="Times New Roman"/>
          <w:b/>
          <w:sz w:val="24"/>
          <w:szCs w:val="24"/>
        </w:rPr>
        <w:t xml:space="preserve">Kanıtlar </w:t>
      </w:r>
    </w:p>
    <w:p w:rsidR="00FE5063" w:rsidRPr="00FE5063" w:rsidRDefault="00FE5063" w:rsidP="00FE5063">
      <w:pPr>
        <w:widowControl/>
        <w:spacing w:line="360" w:lineRule="auto"/>
        <w:ind w:left="567"/>
        <w:rPr>
          <w:rFonts w:ascii="Times New Roman" w:eastAsia="Times New Roman" w:hAnsi="Times New Roman" w:cs="Times New Roman"/>
          <w:sz w:val="24"/>
          <w:szCs w:val="24"/>
          <w:lang w:eastAsia="tr-TR"/>
        </w:rPr>
      </w:pPr>
      <w:r w:rsidRPr="00FE5063">
        <w:rPr>
          <w:rFonts w:ascii="Times New Roman" w:hAnsi="Times New Roman" w:cs="Times New Roman"/>
          <w:b/>
          <w:sz w:val="24"/>
          <w:szCs w:val="24"/>
        </w:rPr>
        <w:t>B.2.1.</w:t>
      </w:r>
      <w:r w:rsidRPr="00FE5063">
        <w:rPr>
          <w:rFonts w:ascii="Times New Roman" w:hAnsi="Times New Roman" w:cs="Times New Roman"/>
          <w:sz w:val="24"/>
          <w:szCs w:val="24"/>
        </w:rPr>
        <w:t xml:space="preserve"> Diploma, derece ve diğer yeterliliklerin tanınması ve sertifikalandırılmasına ilişkin </w:t>
      </w:r>
      <w:proofErr w:type="gramStart"/>
      <w:r w:rsidRPr="00FE5063">
        <w:rPr>
          <w:rFonts w:ascii="Times New Roman" w:hAnsi="Times New Roman" w:cs="Times New Roman"/>
          <w:sz w:val="24"/>
          <w:szCs w:val="24"/>
        </w:rPr>
        <w:t>kriterler</w:t>
      </w:r>
      <w:proofErr w:type="gramEnd"/>
      <w:r w:rsidRPr="00FE5063">
        <w:rPr>
          <w:rFonts w:ascii="Times New Roman" w:hAnsi="Times New Roman" w:cs="Times New Roman"/>
          <w:sz w:val="24"/>
          <w:szCs w:val="24"/>
        </w:rPr>
        <w:t xml:space="preserve"> ve tanımlı süreçler, </w:t>
      </w:r>
      <w:hyperlink r:id="rId69" w:history="1">
        <w:r w:rsidRPr="00FE5063">
          <w:rPr>
            <w:rStyle w:val="Kpr"/>
            <w:rFonts w:ascii="Times New Roman" w:hAnsi="Times New Roman" w:cs="Times New Roman"/>
            <w:color w:val="auto"/>
            <w:sz w:val="24"/>
            <w:szCs w:val="24"/>
          </w:rPr>
          <w:t>https://www.siirt.edu.tr/detay/yonerge/721791.html</w:t>
        </w:r>
      </w:hyperlink>
      <w:r w:rsidRPr="00FE5063">
        <w:rPr>
          <w:rFonts w:ascii="Times New Roman" w:hAnsi="Times New Roman" w:cs="Times New Roman"/>
          <w:sz w:val="24"/>
          <w:szCs w:val="24"/>
        </w:rPr>
        <w:t xml:space="preserve">: </w:t>
      </w:r>
      <w:hyperlink r:id="rId70" w:tgtFrame="_blank" w:history="1">
        <w:r w:rsidRPr="00FE5063">
          <w:rPr>
            <w:rFonts w:ascii="Times New Roman" w:eastAsia="Times New Roman" w:hAnsi="Times New Roman" w:cs="Times New Roman"/>
            <w:sz w:val="24"/>
            <w:szCs w:val="24"/>
            <w:u w:val="single"/>
            <w:lang w:eastAsia="tr-TR"/>
          </w:rPr>
          <w:t xml:space="preserve"> </w:t>
        </w:r>
        <w:r w:rsidRPr="00FE5063">
          <w:rPr>
            <w:rFonts w:ascii="Times New Roman" w:eastAsia="Times New Roman" w:hAnsi="Times New Roman" w:cs="Times New Roman"/>
            <w:sz w:val="24"/>
            <w:szCs w:val="24"/>
            <w:lang w:eastAsia="tr-TR"/>
          </w:rPr>
          <w:t>Siirt Üniversitesi Diploma, Diploma Eki, Geçici Mezuniyet Belgesi ve Diğer Belgelerin Düzenlenmesi</w:t>
        </w:r>
      </w:hyperlink>
    </w:p>
    <w:p w:rsidR="00FE5063" w:rsidRPr="00FE5063" w:rsidRDefault="00FE5063" w:rsidP="00FE5063">
      <w:pPr>
        <w:widowControl/>
        <w:spacing w:line="360" w:lineRule="auto"/>
        <w:ind w:left="709" w:hanging="142"/>
        <w:rPr>
          <w:rFonts w:ascii="Times New Roman" w:hAnsi="Times New Roman" w:cs="Times New Roman"/>
          <w:sz w:val="24"/>
          <w:szCs w:val="24"/>
        </w:rPr>
      </w:pPr>
      <w:r w:rsidRPr="00FE5063">
        <w:rPr>
          <w:rFonts w:ascii="Times New Roman" w:hAnsi="Times New Roman" w:cs="Times New Roman"/>
          <w:b/>
          <w:sz w:val="24"/>
          <w:szCs w:val="24"/>
        </w:rPr>
        <w:t>B.2.1.</w:t>
      </w:r>
      <w:r w:rsidRPr="00FE5063">
        <w:rPr>
          <w:rFonts w:ascii="Times New Roman" w:hAnsi="Times New Roman" w:cs="Times New Roman"/>
          <w:sz w:val="24"/>
          <w:szCs w:val="24"/>
        </w:rPr>
        <w:t xml:space="preserve"> Merkezi yerleştirmeyle gelen öğrenci grupları dışında kalan yatay geçiş, yabancı uyruklu öğrenci sınavı (YÖS), çift </w:t>
      </w:r>
      <w:proofErr w:type="spellStart"/>
      <w:r w:rsidRPr="00FE5063">
        <w:rPr>
          <w:rFonts w:ascii="Times New Roman" w:hAnsi="Times New Roman" w:cs="Times New Roman"/>
          <w:sz w:val="24"/>
          <w:szCs w:val="24"/>
        </w:rPr>
        <w:t>anadal</w:t>
      </w:r>
      <w:proofErr w:type="spellEnd"/>
      <w:r w:rsidRPr="00FE5063">
        <w:rPr>
          <w:rFonts w:ascii="Times New Roman" w:hAnsi="Times New Roman" w:cs="Times New Roman"/>
          <w:sz w:val="24"/>
          <w:szCs w:val="24"/>
        </w:rPr>
        <w:t xml:space="preserve"> programı (ÇAP), </w:t>
      </w:r>
      <w:proofErr w:type="spellStart"/>
      <w:r w:rsidRPr="00FE5063">
        <w:rPr>
          <w:rFonts w:ascii="Times New Roman" w:hAnsi="Times New Roman" w:cs="Times New Roman"/>
          <w:sz w:val="24"/>
          <w:szCs w:val="24"/>
        </w:rPr>
        <w:t>yandal</w:t>
      </w:r>
      <w:proofErr w:type="spellEnd"/>
      <w:r w:rsidRPr="00FE5063">
        <w:rPr>
          <w:rFonts w:ascii="Times New Roman" w:hAnsi="Times New Roman" w:cs="Times New Roman"/>
          <w:sz w:val="24"/>
          <w:szCs w:val="24"/>
        </w:rPr>
        <w:t xml:space="preserve"> öğrenci kabullerinde uygulanan </w:t>
      </w:r>
      <w:proofErr w:type="gramStart"/>
      <w:r w:rsidRPr="00FE5063">
        <w:rPr>
          <w:rFonts w:ascii="Times New Roman" w:hAnsi="Times New Roman" w:cs="Times New Roman"/>
          <w:sz w:val="24"/>
          <w:szCs w:val="24"/>
        </w:rPr>
        <w:t>kriterler</w:t>
      </w:r>
      <w:proofErr w:type="gramEnd"/>
      <w:r w:rsidRPr="00FE5063">
        <w:rPr>
          <w:rFonts w:ascii="Times New Roman" w:hAnsi="Times New Roman" w:cs="Times New Roman"/>
          <w:sz w:val="24"/>
          <w:szCs w:val="24"/>
        </w:rPr>
        <w:t xml:space="preserve">, </w:t>
      </w:r>
    </w:p>
    <w:p w:rsidR="00FE5063" w:rsidRPr="00FE5063" w:rsidRDefault="009A7B70" w:rsidP="00FE5063">
      <w:pPr>
        <w:widowControl/>
        <w:spacing w:line="360" w:lineRule="auto"/>
        <w:ind w:left="709" w:hanging="142"/>
        <w:rPr>
          <w:rFonts w:ascii="Times New Roman" w:eastAsia="Times New Roman" w:hAnsi="Times New Roman" w:cs="Times New Roman"/>
          <w:sz w:val="24"/>
          <w:szCs w:val="24"/>
          <w:lang w:eastAsia="tr-TR"/>
        </w:rPr>
      </w:pPr>
      <w:hyperlink r:id="rId71" w:history="1">
        <w:r w:rsidR="00FE5063" w:rsidRPr="00FE5063">
          <w:rPr>
            <w:rStyle w:val="Kpr"/>
            <w:rFonts w:ascii="Times New Roman" w:eastAsia="Times New Roman" w:hAnsi="Times New Roman" w:cs="Times New Roman"/>
            <w:color w:val="auto"/>
            <w:sz w:val="24"/>
            <w:szCs w:val="24"/>
            <w:lang w:eastAsia="tr-TR"/>
          </w:rPr>
          <w:t>https://ais.siirt.edu.tr/</w:t>
        </w:r>
      </w:hyperlink>
      <w:r w:rsidR="00FE5063" w:rsidRPr="00FE5063">
        <w:rPr>
          <w:rFonts w:ascii="Times New Roman" w:eastAsia="Times New Roman" w:hAnsi="Times New Roman" w:cs="Times New Roman"/>
          <w:sz w:val="24"/>
          <w:szCs w:val="24"/>
          <w:lang w:eastAsia="tr-TR"/>
        </w:rPr>
        <w:t xml:space="preserve"> </w:t>
      </w:r>
    </w:p>
    <w:p w:rsidR="00FE5063" w:rsidRPr="00FE5063" w:rsidRDefault="009A7B70" w:rsidP="00FE5063">
      <w:pPr>
        <w:widowControl/>
        <w:spacing w:line="360" w:lineRule="auto"/>
        <w:ind w:left="709" w:hanging="142"/>
        <w:rPr>
          <w:rFonts w:ascii="Times New Roman" w:eastAsia="Times New Roman" w:hAnsi="Times New Roman" w:cs="Times New Roman"/>
          <w:sz w:val="24"/>
          <w:szCs w:val="24"/>
          <w:lang w:eastAsia="tr-TR"/>
        </w:rPr>
      </w:pPr>
      <w:hyperlink r:id="rId72" w:history="1">
        <w:r w:rsidR="00FE5063" w:rsidRPr="00FE5063">
          <w:rPr>
            <w:rStyle w:val="Kpr"/>
            <w:rFonts w:ascii="Times New Roman" w:eastAsia="Times New Roman" w:hAnsi="Times New Roman" w:cs="Times New Roman"/>
            <w:color w:val="auto"/>
            <w:sz w:val="24"/>
            <w:szCs w:val="24"/>
            <w:lang w:eastAsia="tr-TR"/>
          </w:rPr>
          <w:t>https://fenedebiyat.siirt.edu.tr/detay/cift-ana-dal-ve-yan-dal-programi-yonergesi-/913905977.html</w:t>
        </w:r>
      </w:hyperlink>
      <w:r w:rsidR="00FE5063" w:rsidRPr="00FE5063">
        <w:rPr>
          <w:rFonts w:ascii="Times New Roman" w:eastAsia="Times New Roman" w:hAnsi="Times New Roman" w:cs="Times New Roman"/>
          <w:sz w:val="24"/>
          <w:szCs w:val="24"/>
          <w:lang w:eastAsia="tr-TR"/>
        </w:rPr>
        <w:t xml:space="preserve"> </w:t>
      </w:r>
    </w:p>
    <w:p w:rsidR="00FE5063" w:rsidRPr="00FE5063" w:rsidRDefault="00FE5063" w:rsidP="00FE5063">
      <w:pPr>
        <w:spacing w:after="240" w:line="360" w:lineRule="auto"/>
        <w:jc w:val="both"/>
        <w:rPr>
          <w:rFonts w:ascii="Times New Roman" w:eastAsia="Calibri" w:hAnsi="Times New Roman" w:cs="Times New Roman"/>
          <w:sz w:val="24"/>
          <w:szCs w:val="24"/>
        </w:rPr>
      </w:pPr>
      <w:r w:rsidRPr="00FE5063">
        <w:rPr>
          <w:rStyle w:val="Balk2Char"/>
        </w:rPr>
        <w:t>B.3. Öğrenci Merkezli Öğrenme, Öğretme ve Değerlendirme</w:t>
      </w:r>
      <w:bookmarkEnd w:id="36"/>
      <w:r w:rsidRPr="00FE5063">
        <w:rPr>
          <w:rFonts w:ascii="Times New Roman" w:eastAsia="Calibri" w:hAnsi="Times New Roman" w:cs="Times New Roman"/>
          <w:sz w:val="24"/>
          <w:szCs w:val="24"/>
        </w:rPr>
        <w:t xml:space="preserve">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Dersler öğrenme odaklı tasarlanmakta ve farklı eğitim teknolojileri ile gerçekleştirilmektedir. Üniversitemizin </w:t>
      </w:r>
      <w:proofErr w:type="gramStart"/>
      <w:r w:rsidRPr="00FE5063">
        <w:rPr>
          <w:rFonts w:ascii="Times New Roman" w:hAnsi="Times New Roman" w:cs="Times New Roman"/>
          <w:sz w:val="24"/>
          <w:szCs w:val="24"/>
        </w:rPr>
        <w:t>vizyonunda</w:t>
      </w:r>
      <w:proofErr w:type="gramEnd"/>
      <w:r w:rsidRPr="00FE5063">
        <w:rPr>
          <w:rFonts w:ascii="Times New Roman" w:hAnsi="Times New Roman" w:cs="Times New Roman"/>
          <w:sz w:val="24"/>
          <w:szCs w:val="24"/>
        </w:rPr>
        <w:t xml:space="preserve"> öğrenci odaklı, etkileşimli, öğretim elemanının liderlik ve danışmanlık yaptığı bir öğretim sistemi benimsenmiştir. Öğrencilerin aktif özne konumunda olma ve bilginin üretimine öğretim elemanı ile birlikte katılma oranlarının arttırılması için derslerde kullanılan işlev, teknoloji ve araçların değerlendirilmesi yapılmıştır.</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 Kullanımı yaygınlaştırılacak ya da yatırım yapılacak teknoloji ve altyapı unsurlarına karar verilirken yalnızca ilgi çekici olmasına değil, öğrenciyi öğretim sürecine ne ölçüde ve nasıl dâhil edeceğine dikkat edilmesi gözetilmiştir. Öğrencinin başarısını ölçme ve değerlendirmede dönem </w:t>
      </w:r>
      <w:r w:rsidRPr="00FE5063">
        <w:rPr>
          <w:rFonts w:ascii="Times New Roman" w:hAnsi="Times New Roman" w:cs="Times New Roman"/>
          <w:sz w:val="24"/>
          <w:szCs w:val="24"/>
        </w:rPr>
        <w:lastRenderedPageBreak/>
        <w:t>içi öğrenci performansları, vize ve final sınavları ile ölçülmektedir. Öğrencinin dönütleri dikkate alınarak değer biçilmektedir.</w:t>
      </w: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B.3.1. Öğretim Yöntem ve Teknikleri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Birimimizde öğrenci merkezli eğitim konusunda uyguladığı politikalar kapsamında fakültelerde bölüm dersleri yanı sıra seçmeli dersler, derslerin Bologna sürecine uyumlu olması için AKTS düzenlemeleri gerçekleştirilmektedir. Ders bilgi paketlerinde öğrenci iş yüküne dayalı kredi değerlerinin belirlenmesi büyük oranda tamamlanmıştır. Birimimizde interaktif öğrenmeleri ve küçük grup etkinliklerini destekleyen çalışmalar mevcuttur. Öğrenci merkezli eğitim politikasının akademik birimlerde uygulanma şekli öğretim elemanlarının derslere öğrencilerin aktif katılımlarının sağlanması şeklinde gerçekleşmektedir. Öğrenciler derslere yönelik çalışmalar hazırlayarak, seminer sunarak arkadaşlarıyla paylaşmaktadır. Ayrıca öğrencilerin görüşleri de alınarak programların yürütülmesinde aktif rol almaları sağlanmaktadır. Öğrencilerle birlikte uygulamalı projeler geliştirilmekte böylece öğrencilerin sadece sınıf ortamında değil aynı zamanda gözlem yapması da sağlanmaktadır. Araştırma görevlileri lisans eğitimine ve öğretimine doğrudan katkıda bulunarak kendilerinin gelişimlerine de katkıda bulunulmaktadır. </w:t>
      </w:r>
    </w:p>
    <w:p w:rsidR="00FE5063" w:rsidRPr="00FE5063" w:rsidRDefault="00FE5063" w:rsidP="00FE5063">
      <w:pPr>
        <w:widowControl/>
        <w:spacing w:after="160" w:line="360" w:lineRule="auto"/>
        <w:ind w:firstLine="567"/>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Kanıtlar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B.3.1. </w:t>
      </w:r>
      <w:r w:rsidRPr="00FE5063">
        <w:rPr>
          <w:rFonts w:ascii="Times New Roman" w:hAnsi="Times New Roman" w:cs="Times New Roman"/>
          <w:sz w:val="24"/>
          <w:szCs w:val="24"/>
        </w:rPr>
        <w:t>Aktif ve etkileşimli öğretme yöntemlerine ilişkin uygulamalar;</w:t>
      </w:r>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73" w:history="1">
        <w:r w:rsidR="00FE5063" w:rsidRPr="00FE5063">
          <w:rPr>
            <w:rStyle w:val="Kpr"/>
            <w:rFonts w:ascii="Times New Roman" w:hAnsi="Times New Roman" w:cs="Times New Roman"/>
            <w:color w:val="auto"/>
            <w:sz w:val="24"/>
            <w:szCs w:val="24"/>
          </w:rPr>
          <w:t>https://cografya.siirt.edu.tr/duyuru/28-ekim-2021-muradiye-selaleleri-bendimahi-deltasi-ve-vanadokya-arazi-calismalari/46435742.html</w:t>
        </w:r>
      </w:hyperlink>
      <w:r w:rsidR="00FE5063" w:rsidRPr="00FE5063">
        <w:rPr>
          <w:rFonts w:ascii="Times New Roman" w:hAnsi="Times New Roman" w:cs="Times New Roman"/>
          <w:sz w:val="24"/>
          <w:szCs w:val="24"/>
        </w:rPr>
        <w:t xml:space="preserve">   </w:t>
      </w:r>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74" w:history="1">
        <w:r w:rsidR="00FE5063" w:rsidRPr="00FE5063">
          <w:rPr>
            <w:rStyle w:val="Kpr"/>
            <w:rFonts w:ascii="Times New Roman" w:hAnsi="Times New Roman" w:cs="Times New Roman"/>
            <w:color w:val="auto"/>
            <w:sz w:val="24"/>
            <w:szCs w:val="24"/>
          </w:rPr>
          <w:t>https://cografya.siirt.edu.tr/duyuru/22-ekim-2021-nemrut-ve-ahlat-arazi-calismalari-/851131370.html</w:t>
        </w:r>
      </w:hyperlink>
      <w:r w:rsidR="00FE5063" w:rsidRPr="00FE5063">
        <w:rPr>
          <w:rStyle w:val="Kpr"/>
          <w:rFonts w:ascii="Times New Roman" w:hAnsi="Times New Roman" w:cs="Times New Roman"/>
          <w:color w:val="auto"/>
          <w:sz w:val="24"/>
          <w:szCs w:val="24"/>
        </w:rPr>
        <w:t xml:space="preserve"> </w:t>
      </w:r>
      <w:r w:rsidR="00FE5063" w:rsidRPr="00FE5063">
        <w:rPr>
          <w:rFonts w:ascii="Times New Roman" w:hAnsi="Times New Roman" w:cs="Times New Roman"/>
          <w:sz w:val="24"/>
          <w:szCs w:val="24"/>
        </w:rPr>
        <w:t xml:space="preserve"> </w:t>
      </w:r>
    </w:p>
    <w:p w:rsidR="00FE5063" w:rsidRPr="00FE5063" w:rsidRDefault="009A7B70" w:rsidP="00FE5063">
      <w:pPr>
        <w:widowControl/>
        <w:spacing w:after="160" w:line="360" w:lineRule="auto"/>
        <w:ind w:firstLine="567"/>
        <w:contextualSpacing/>
        <w:jc w:val="both"/>
        <w:rPr>
          <w:rFonts w:ascii="Times New Roman" w:hAnsi="Times New Roman" w:cs="Times New Roman"/>
          <w:sz w:val="24"/>
          <w:szCs w:val="24"/>
        </w:rPr>
      </w:pPr>
      <w:hyperlink r:id="rId75" w:history="1">
        <w:r w:rsidR="00FE5063" w:rsidRPr="00FE5063">
          <w:rPr>
            <w:rStyle w:val="Kpr"/>
            <w:rFonts w:ascii="Times New Roman" w:hAnsi="Times New Roman" w:cs="Times New Roman"/>
            <w:color w:val="auto"/>
            <w:sz w:val="24"/>
            <w:szCs w:val="24"/>
          </w:rPr>
          <w:t xml:space="preserve">https://cografya.siirt.edu.tr/duyuru/18-kasim-2021-pervari-arazi </w:t>
        </w:r>
        <w:proofErr w:type="spellStart"/>
        <w:r w:rsidR="00FE5063" w:rsidRPr="00FE5063">
          <w:rPr>
            <w:rStyle w:val="Kpr"/>
            <w:rFonts w:ascii="Times New Roman" w:hAnsi="Times New Roman" w:cs="Times New Roman"/>
            <w:color w:val="auto"/>
            <w:sz w:val="24"/>
            <w:szCs w:val="24"/>
          </w:rPr>
          <w:t>calismasi</w:t>
        </w:r>
        <w:proofErr w:type="spellEnd"/>
        <w:r w:rsidR="00FE5063" w:rsidRPr="00FE5063">
          <w:rPr>
            <w:rStyle w:val="Kpr"/>
            <w:rFonts w:ascii="Times New Roman" w:hAnsi="Times New Roman" w:cs="Times New Roman"/>
            <w:color w:val="auto"/>
            <w:sz w:val="24"/>
            <w:szCs w:val="24"/>
          </w:rPr>
          <w:t>/95100567.html</w:t>
        </w:r>
      </w:hyperlink>
      <w:r w:rsidR="00FE5063" w:rsidRPr="00FE5063">
        <w:rPr>
          <w:rFonts w:ascii="Times New Roman" w:hAnsi="Times New Roman" w:cs="Times New Roman"/>
          <w:sz w:val="24"/>
          <w:szCs w:val="24"/>
        </w:rPr>
        <w:t xml:space="preserve"> </w:t>
      </w:r>
    </w:p>
    <w:p w:rsidR="00FE5063" w:rsidRPr="00FE5063" w:rsidRDefault="00FE5063" w:rsidP="00FE5063">
      <w:pPr>
        <w:widowControl/>
        <w:spacing w:after="160" w:line="360" w:lineRule="auto"/>
        <w:ind w:left="567"/>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B.3.1. </w:t>
      </w:r>
      <w:r w:rsidRPr="00FE5063">
        <w:rPr>
          <w:rFonts w:ascii="Times New Roman" w:hAnsi="Times New Roman" w:cs="Times New Roman"/>
          <w:sz w:val="24"/>
          <w:szCs w:val="24"/>
        </w:rPr>
        <w:t xml:space="preserve">Ders bilgi paketlerinde öğrenci merkezli öğretim yöntemlerinin varlığı örneğin; </w:t>
      </w:r>
      <w:hyperlink r:id="rId76" w:history="1">
        <w:r w:rsidRPr="00FE5063">
          <w:rPr>
            <w:rStyle w:val="Kpr"/>
            <w:rFonts w:ascii="Times New Roman" w:hAnsi="Times New Roman" w:cs="Times New Roman"/>
            <w:color w:val="auto"/>
            <w:sz w:val="24"/>
            <w:szCs w:val="24"/>
          </w:rPr>
          <w:t>https://cografya.siirt.edu.tr/detay/egitim-ogretim-metotlari/959453127.html</w:t>
        </w:r>
      </w:hyperlink>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B.3.2. Ölçme Değerlendirme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Birimimizde yer alan bölümlerin öğrenci merkezli ölçme değerlendirmeye ilişkin uygulamaları vardır. Ölçme ve değerlendirmenin sürekliliği </w:t>
      </w:r>
      <w:proofErr w:type="spellStart"/>
      <w:r w:rsidRPr="00FE5063">
        <w:rPr>
          <w:rFonts w:ascii="Times New Roman" w:hAnsi="Times New Roman" w:cs="Times New Roman"/>
          <w:sz w:val="24"/>
          <w:szCs w:val="24"/>
        </w:rPr>
        <w:t>formatif</w:t>
      </w:r>
      <w:proofErr w:type="spellEnd"/>
      <w:r w:rsidRPr="00FE5063">
        <w:rPr>
          <w:rFonts w:ascii="Times New Roman" w:hAnsi="Times New Roman" w:cs="Times New Roman"/>
          <w:sz w:val="24"/>
          <w:szCs w:val="24"/>
        </w:rPr>
        <w:t xml:space="preserve">, ödev, proje gibi yöntemlerle sağlanmaktadır. Ders kazanımlarına ve eğitim türlerine; örgün ya da uzaktan uygun sınav yöntemleri planlanmakta ve uygulanmaktadır. Ayrıca birimimiz üniversitemizin ölçme değerlendirme </w:t>
      </w:r>
      <w:proofErr w:type="gramStart"/>
      <w:r w:rsidRPr="00FE5063">
        <w:rPr>
          <w:rFonts w:ascii="Times New Roman" w:hAnsi="Times New Roman" w:cs="Times New Roman"/>
          <w:sz w:val="24"/>
          <w:szCs w:val="24"/>
        </w:rPr>
        <w:t>kriterlerini</w:t>
      </w:r>
      <w:proofErr w:type="gramEnd"/>
      <w:r w:rsidRPr="00FE5063">
        <w:rPr>
          <w:rFonts w:ascii="Times New Roman" w:hAnsi="Times New Roman" w:cs="Times New Roman"/>
          <w:sz w:val="24"/>
          <w:szCs w:val="24"/>
        </w:rPr>
        <w:t xml:space="preserve"> de ön planda tutmaktadır.</w:t>
      </w:r>
    </w:p>
    <w:p w:rsidR="00FE5063" w:rsidRPr="00FE5063" w:rsidRDefault="00FE5063" w:rsidP="00FE5063">
      <w:pPr>
        <w:widowControl/>
        <w:spacing w:after="160" w:line="360" w:lineRule="auto"/>
        <w:ind w:firstLine="708"/>
        <w:contextualSpacing/>
        <w:jc w:val="both"/>
        <w:rPr>
          <w:rFonts w:ascii="Times New Roman" w:hAnsi="Times New Roman" w:cs="Times New Roman"/>
          <w:b/>
          <w:sz w:val="24"/>
          <w:szCs w:val="24"/>
        </w:rPr>
      </w:pPr>
      <w:r w:rsidRPr="00FE5063">
        <w:rPr>
          <w:rFonts w:ascii="Times New Roman" w:hAnsi="Times New Roman" w:cs="Times New Roman"/>
          <w:b/>
          <w:sz w:val="24"/>
          <w:szCs w:val="24"/>
        </w:rPr>
        <w:lastRenderedPageBreak/>
        <w:t>Kanıtlar</w:t>
      </w:r>
    </w:p>
    <w:p w:rsidR="00FE5063" w:rsidRPr="00FE5063" w:rsidRDefault="00FE5063" w:rsidP="00FE5063">
      <w:pPr>
        <w:widowControl/>
        <w:shd w:val="clear" w:color="auto" w:fill="FFFFFF"/>
        <w:spacing w:before="100" w:beforeAutospacing="1" w:after="100" w:afterAutospacing="1" w:line="360" w:lineRule="auto"/>
        <w:ind w:left="567"/>
        <w:jc w:val="both"/>
        <w:rPr>
          <w:rFonts w:ascii="Times New Roman" w:eastAsia="Times New Roman" w:hAnsi="Times New Roman" w:cs="Times New Roman"/>
          <w:sz w:val="24"/>
          <w:szCs w:val="24"/>
          <w:lang w:eastAsia="tr-TR"/>
        </w:rPr>
      </w:pPr>
      <w:r w:rsidRPr="00FE5063">
        <w:rPr>
          <w:rFonts w:ascii="Times New Roman" w:hAnsi="Times New Roman" w:cs="Times New Roman"/>
          <w:b/>
          <w:sz w:val="24"/>
          <w:szCs w:val="24"/>
        </w:rPr>
        <w:t xml:space="preserve">B.3.2. https://oidb.siirt.edu.tr/detay/yonetmelik-mevzuat/213326.html;  </w:t>
      </w:r>
      <w:hyperlink r:id="rId77" w:history="1">
        <w:r w:rsidRPr="00FE5063">
          <w:rPr>
            <w:rFonts w:ascii="Times New Roman" w:eastAsia="Times New Roman" w:hAnsi="Times New Roman" w:cs="Times New Roman"/>
            <w:sz w:val="24"/>
            <w:szCs w:val="24"/>
            <w:u w:val="single"/>
            <w:lang w:eastAsia="tr-TR"/>
          </w:rPr>
          <w:t>Siirt Üniversitesi Lisansüstü Eğitim-Öğretim ve Sınav Yönetmeliği </w:t>
        </w:r>
      </w:hyperlink>
    </w:p>
    <w:p w:rsidR="00FE5063" w:rsidRPr="00FE5063" w:rsidRDefault="00FE5063" w:rsidP="00FE5063">
      <w:pPr>
        <w:widowControl/>
        <w:shd w:val="clear" w:color="auto" w:fill="FFFFFF"/>
        <w:spacing w:before="100" w:beforeAutospacing="1" w:after="100" w:afterAutospacing="1" w:line="360" w:lineRule="auto"/>
        <w:ind w:left="567"/>
        <w:jc w:val="both"/>
        <w:rPr>
          <w:rFonts w:ascii="Times New Roman" w:eastAsia="Times New Roman" w:hAnsi="Times New Roman" w:cs="Times New Roman"/>
          <w:b/>
          <w:sz w:val="24"/>
          <w:szCs w:val="24"/>
          <w:lang w:eastAsia="tr-TR"/>
        </w:rPr>
      </w:pPr>
      <w:r w:rsidRPr="00FE5063">
        <w:rPr>
          <w:rFonts w:ascii="Times New Roman" w:eastAsia="Times New Roman" w:hAnsi="Times New Roman" w:cs="Times New Roman"/>
          <w:b/>
          <w:sz w:val="24"/>
          <w:szCs w:val="24"/>
          <w:lang w:eastAsia="tr-TR"/>
        </w:rPr>
        <w:t xml:space="preserve">B.3.2. </w:t>
      </w:r>
      <w:r w:rsidRPr="00FE5063">
        <w:rPr>
          <w:rFonts w:ascii="Times New Roman" w:eastAsia="Times New Roman" w:hAnsi="Times New Roman" w:cs="Times New Roman"/>
          <w:sz w:val="24"/>
          <w:szCs w:val="24"/>
          <w:lang w:eastAsia="tr-TR"/>
        </w:rPr>
        <w:t>Öğrencinin ihtiyacına göre uzaktan eğitimde ders işlenmesi, sınavların ödev ya da sınav şeklinde gerçekleştirilmesi</w:t>
      </w:r>
      <w:r w:rsidRPr="00FE5063">
        <w:rPr>
          <w:rFonts w:ascii="Times New Roman" w:eastAsia="Times New Roman" w:hAnsi="Times New Roman" w:cs="Times New Roman"/>
          <w:b/>
          <w:sz w:val="24"/>
          <w:szCs w:val="24"/>
          <w:lang w:eastAsia="tr-TR"/>
        </w:rPr>
        <w:t xml:space="preserve"> </w:t>
      </w:r>
    </w:p>
    <w:p w:rsidR="00FE5063" w:rsidRPr="00FE5063" w:rsidRDefault="00FE5063" w:rsidP="00FE5063">
      <w:pPr>
        <w:widowControl/>
        <w:shd w:val="clear" w:color="auto" w:fill="FFFFFF"/>
        <w:spacing w:before="100" w:beforeAutospacing="1" w:after="100" w:afterAutospacing="1" w:line="360" w:lineRule="auto"/>
        <w:jc w:val="both"/>
        <w:rPr>
          <w:rFonts w:ascii="Times New Roman" w:hAnsi="Times New Roman" w:cs="Times New Roman"/>
          <w:b/>
          <w:sz w:val="24"/>
          <w:szCs w:val="24"/>
        </w:rPr>
      </w:pPr>
      <w:r w:rsidRPr="00FE5063">
        <w:rPr>
          <w:rFonts w:ascii="Times New Roman" w:hAnsi="Times New Roman" w:cs="Times New Roman"/>
          <w:b/>
          <w:sz w:val="24"/>
          <w:szCs w:val="24"/>
        </w:rPr>
        <w:t>B.3.3. Öğrenci Geri Bildirimleri</w:t>
      </w:r>
    </w:p>
    <w:p w:rsidR="00FE5063" w:rsidRPr="00FE5063" w:rsidRDefault="00FE5063" w:rsidP="00FE5063">
      <w:pPr>
        <w:widowControl/>
        <w:shd w:val="clear" w:color="auto" w:fill="FFFFFF"/>
        <w:spacing w:before="100" w:beforeAutospacing="1" w:after="100" w:afterAutospacing="1" w:line="360" w:lineRule="auto"/>
        <w:jc w:val="both"/>
        <w:rPr>
          <w:rFonts w:ascii="Times New Roman" w:hAnsi="Times New Roman" w:cs="Times New Roman"/>
          <w:sz w:val="24"/>
          <w:szCs w:val="24"/>
        </w:rPr>
      </w:pPr>
      <w:r w:rsidRPr="00FE5063">
        <w:rPr>
          <w:rFonts w:ascii="Times New Roman" w:hAnsi="Times New Roman" w:cs="Times New Roman"/>
          <w:sz w:val="24"/>
          <w:szCs w:val="24"/>
        </w:rPr>
        <w:t xml:space="preserve">Öğrenci geri bildirimleri ders-öğretim üyesi-program-genel memnuniyet anketleri, talep ve öneri sistemleri hizmet ve genel memnuniyet seviyesi, vb. sistematik olarak (her yarıyıl ya da her akademik </w:t>
      </w:r>
      <w:proofErr w:type="gramStart"/>
      <w:r w:rsidRPr="00FE5063">
        <w:rPr>
          <w:rFonts w:ascii="Times New Roman" w:hAnsi="Times New Roman" w:cs="Times New Roman"/>
          <w:sz w:val="24"/>
          <w:szCs w:val="24"/>
        </w:rPr>
        <w:t>yıl sonunda</w:t>
      </w:r>
      <w:proofErr w:type="gramEnd"/>
      <w:r w:rsidRPr="00FE5063">
        <w:rPr>
          <w:rFonts w:ascii="Times New Roman" w:hAnsi="Times New Roman" w:cs="Times New Roman"/>
          <w:sz w:val="24"/>
          <w:szCs w:val="24"/>
        </w:rPr>
        <w:t>) alınmaktadır. Sınıf danışman hocalar tarafından gerçekleştirilen bu geri dönüşler sayesinde öğrenciler karar alma mekanizmasına dolaylı yoldan katkı sağlamış olmaktadırlar.</w:t>
      </w:r>
    </w:p>
    <w:p w:rsidR="00FE5063" w:rsidRPr="00FE5063" w:rsidRDefault="00FE5063" w:rsidP="00FE5063">
      <w:pPr>
        <w:widowControl/>
        <w:spacing w:after="160" w:line="360" w:lineRule="auto"/>
        <w:ind w:left="567"/>
        <w:contextualSpacing/>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widowControl/>
        <w:spacing w:after="160" w:line="360" w:lineRule="auto"/>
        <w:ind w:left="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 </w:t>
      </w:r>
      <w:r w:rsidRPr="00FE5063">
        <w:rPr>
          <w:rFonts w:ascii="Times New Roman" w:hAnsi="Times New Roman" w:cs="Times New Roman"/>
          <w:b/>
          <w:sz w:val="24"/>
          <w:szCs w:val="24"/>
        </w:rPr>
        <w:t xml:space="preserve">B.3.3. </w:t>
      </w:r>
      <w:r w:rsidRPr="00FE5063">
        <w:rPr>
          <w:rFonts w:ascii="Times New Roman" w:hAnsi="Times New Roman" w:cs="Times New Roman"/>
          <w:sz w:val="24"/>
          <w:szCs w:val="24"/>
        </w:rPr>
        <w:t>Dönem başlarında sınıf danışman hocalar tarafından yapılan toplantılarda sorun ve çözüm önerileri raporlarının oluşturulması ve bölüm kurul kararı ile dekanlık tarafından toplanması.</w:t>
      </w: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B.3.4. Akademik Danışmanlık </w:t>
      </w:r>
    </w:p>
    <w:p w:rsidR="00FE5063" w:rsidRPr="00FE5063" w:rsidRDefault="00FE5063" w:rsidP="00FE5063">
      <w:pPr>
        <w:widowControl/>
        <w:spacing w:after="160"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Öğrencinin akademik gelişimini takip eden, yön gösteren, akademik sorunlarına ve kariyer planlamasına destek olan bir danışman öğretim üyesi bulunmaktadır. Öğrencilerin danışmanlarına erişimi kolaydır ve çeşitli erişim olanakları (yüz yüze, çevrimiçi) bulunmaktadır. Öğrenciler danışmanlarına ders kayıtlarında ve ders ekleme bırakma haftasında danışman ile öğrencinin yüz yüze görüşmesi gerektiğinden dolayı her sene birkaç kere görüşmektedirler. </w:t>
      </w: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p>
    <w:p w:rsidR="00FE5063" w:rsidRPr="00FE5063" w:rsidRDefault="00FE5063" w:rsidP="00FE5063">
      <w:pPr>
        <w:widowControl/>
        <w:spacing w:after="160" w:line="360" w:lineRule="auto"/>
        <w:ind w:firstLine="567"/>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Kanıtlar </w:t>
      </w:r>
    </w:p>
    <w:p w:rsidR="00FE5063" w:rsidRPr="00FE5063" w:rsidRDefault="00FE5063" w:rsidP="00FE5063">
      <w:pPr>
        <w:widowControl/>
        <w:spacing w:after="160" w:line="360" w:lineRule="auto"/>
        <w:ind w:left="567"/>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B.3.4. </w:t>
      </w:r>
      <w:r w:rsidRPr="00FE5063">
        <w:rPr>
          <w:rFonts w:ascii="Times New Roman" w:hAnsi="Times New Roman" w:cs="Times New Roman"/>
          <w:sz w:val="24"/>
          <w:szCs w:val="24"/>
        </w:rPr>
        <w:t>https://fenedebiyat.siirt.edu.tr/duyuru/ogrenci-danisman-yonetmeligi-egitim-slayti/273028166.html</w:t>
      </w:r>
    </w:p>
    <w:p w:rsidR="00FE5063" w:rsidRPr="00FE5063" w:rsidRDefault="00FE5063" w:rsidP="00FE5063">
      <w:pPr>
        <w:widowControl/>
        <w:spacing w:after="160" w:line="360" w:lineRule="auto"/>
        <w:ind w:left="567"/>
        <w:contextualSpacing/>
        <w:jc w:val="both"/>
        <w:rPr>
          <w:rFonts w:ascii="Times New Roman" w:hAnsi="Times New Roman" w:cs="Times New Roman"/>
          <w:sz w:val="24"/>
          <w:szCs w:val="24"/>
        </w:rPr>
      </w:pPr>
      <w:r w:rsidRPr="00FE5063">
        <w:rPr>
          <w:rFonts w:ascii="Times New Roman" w:hAnsi="Times New Roman" w:cs="Times New Roman"/>
          <w:b/>
          <w:sz w:val="24"/>
          <w:szCs w:val="24"/>
        </w:rPr>
        <w:t xml:space="preserve">B.3.4. </w:t>
      </w:r>
      <w:r w:rsidRPr="00FE5063">
        <w:rPr>
          <w:rFonts w:ascii="Times New Roman" w:hAnsi="Times New Roman" w:cs="Times New Roman"/>
          <w:sz w:val="24"/>
          <w:szCs w:val="24"/>
        </w:rPr>
        <w:t>Öğrencilerin katılımına ilişkin kanıtlar; dönem başlarında yapılan danışman toplantıları ve tutanakları</w:t>
      </w:r>
    </w:p>
    <w:p w:rsidR="00FE5063" w:rsidRPr="00FE5063" w:rsidRDefault="00FE5063" w:rsidP="00FE5063">
      <w:pPr>
        <w:widowControl/>
        <w:spacing w:after="160" w:line="360" w:lineRule="auto"/>
        <w:contextualSpacing/>
        <w:jc w:val="both"/>
        <w:rPr>
          <w:rFonts w:ascii="Times New Roman" w:hAnsi="Times New Roman" w:cs="Times New Roman"/>
          <w:b/>
          <w:sz w:val="24"/>
          <w:szCs w:val="24"/>
        </w:rPr>
      </w:pPr>
    </w:p>
    <w:p w:rsidR="00FE5063" w:rsidRPr="00FE5063" w:rsidRDefault="00FE5063" w:rsidP="00FE5063">
      <w:pPr>
        <w:pStyle w:val="Balk2"/>
        <w:rPr>
          <w:rFonts w:eastAsiaTheme="minorHAnsi"/>
        </w:rPr>
      </w:pPr>
      <w:bookmarkStart w:id="37" w:name="_Toc31285928"/>
      <w:r w:rsidRPr="00FE5063">
        <w:lastRenderedPageBreak/>
        <w:t xml:space="preserve">B.4. </w:t>
      </w:r>
      <w:r w:rsidRPr="00FE5063">
        <w:rPr>
          <w:rStyle w:val="Balk2Char"/>
          <w:b/>
        </w:rPr>
        <w:t>Öğretim Elemanları</w:t>
      </w:r>
      <w:bookmarkEnd w:id="37"/>
      <w:r w:rsidRPr="00FE5063">
        <w:t xml:space="preserve"> </w:t>
      </w:r>
    </w:p>
    <w:p w:rsidR="00FE5063" w:rsidRPr="00FE5063" w:rsidRDefault="00FE5063" w:rsidP="00FE5063">
      <w:pPr>
        <w:spacing w:line="360" w:lineRule="auto"/>
        <w:ind w:firstLine="360"/>
        <w:jc w:val="both"/>
        <w:rPr>
          <w:rFonts w:ascii="Times New Roman" w:hAnsi="Times New Roman" w:cs="Times New Roman"/>
          <w:sz w:val="24"/>
          <w:szCs w:val="24"/>
        </w:rPr>
      </w:pPr>
      <w:r w:rsidRPr="00FE5063">
        <w:rPr>
          <w:rFonts w:ascii="Times New Roman" w:hAnsi="Times New Roman" w:cs="Times New Roman"/>
          <w:sz w:val="24"/>
          <w:szCs w:val="24"/>
        </w:rPr>
        <w:t xml:space="preserve">Birimimizde; kendi uzmanlık alanları ile iyi öğrenim ve öğretim süreçlerini birleştiren araştırmalar yapmakta olan öğretim üyeleri ve elemanları bulunmaktadır. Birimimiz görev yapan akademik personelin bölümlere göre dağılımı aşağıdaki tabloda gösterilmiştir.     </w:t>
      </w:r>
    </w:p>
    <w:p w:rsidR="00FE5063" w:rsidRPr="00FE5063" w:rsidRDefault="00FE5063" w:rsidP="00FE5063">
      <w:pPr>
        <w:pStyle w:val="AralkYok"/>
        <w:jc w:val="both"/>
        <w:rPr>
          <w:rStyle w:val="Balk2Char"/>
        </w:rPr>
      </w:pPr>
      <w:bookmarkStart w:id="38" w:name="_Toc31285929"/>
    </w:p>
    <w:p w:rsidR="00FE5063" w:rsidRPr="00FE5063" w:rsidRDefault="00FE5063" w:rsidP="00FE5063">
      <w:pPr>
        <w:keepNext/>
        <w:spacing w:after="200"/>
        <w:jc w:val="center"/>
        <w:rPr>
          <w:rFonts w:ascii="Times New Roman" w:hAnsi="Times New Roman" w:cs="Times New Roman"/>
          <w:b/>
          <w:iCs/>
          <w:sz w:val="24"/>
          <w:szCs w:val="24"/>
        </w:rPr>
      </w:pPr>
      <w:r w:rsidRPr="00FE5063">
        <w:rPr>
          <w:rFonts w:ascii="Times New Roman" w:hAnsi="Times New Roman" w:cs="Times New Roman"/>
          <w:b/>
          <w:iCs/>
          <w:sz w:val="24"/>
          <w:szCs w:val="24"/>
        </w:rPr>
        <w:t xml:space="preserve">Tablo </w:t>
      </w:r>
      <w:r w:rsidRPr="00FE5063">
        <w:rPr>
          <w:rFonts w:ascii="Times New Roman" w:hAnsi="Times New Roman" w:cs="Times New Roman"/>
          <w:b/>
          <w:iCs/>
          <w:sz w:val="24"/>
          <w:szCs w:val="24"/>
        </w:rPr>
        <w:fldChar w:fldCharType="begin"/>
      </w:r>
      <w:r w:rsidRPr="00FE5063">
        <w:rPr>
          <w:rFonts w:ascii="Times New Roman" w:hAnsi="Times New Roman" w:cs="Times New Roman"/>
          <w:b/>
          <w:iCs/>
          <w:sz w:val="24"/>
          <w:szCs w:val="24"/>
        </w:rPr>
        <w:instrText xml:space="preserve"> SEQ Tablo \* ARABIC </w:instrText>
      </w:r>
      <w:r w:rsidRPr="00FE5063">
        <w:rPr>
          <w:rFonts w:ascii="Times New Roman" w:hAnsi="Times New Roman" w:cs="Times New Roman"/>
          <w:b/>
          <w:iCs/>
          <w:sz w:val="24"/>
          <w:szCs w:val="24"/>
        </w:rPr>
        <w:fldChar w:fldCharType="separate"/>
      </w:r>
      <w:r w:rsidRPr="00FE5063">
        <w:rPr>
          <w:rFonts w:ascii="Times New Roman" w:hAnsi="Times New Roman" w:cs="Times New Roman"/>
          <w:b/>
          <w:iCs/>
          <w:noProof/>
          <w:sz w:val="24"/>
          <w:szCs w:val="24"/>
        </w:rPr>
        <w:t>1</w:t>
      </w:r>
      <w:r w:rsidRPr="00FE5063">
        <w:rPr>
          <w:rFonts w:ascii="Times New Roman" w:hAnsi="Times New Roman" w:cs="Times New Roman"/>
          <w:b/>
          <w:iCs/>
          <w:sz w:val="24"/>
          <w:szCs w:val="24"/>
        </w:rPr>
        <w:fldChar w:fldCharType="end"/>
      </w:r>
      <w:r w:rsidRPr="00FE5063">
        <w:rPr>
          <w:rFonts w:ascii="Times New Roman" w:hAnsi="Times New Roman" w:cs="Times New Roman"/>
          <w:b/>
          <w:iCs/>
          <w:sz w:val="24"/>
          <w:szCs w:val="24"/>
        </w:rPr>
        <w:t xml:space="preserve"> </w:t>
      </w:r>
      <w:r w:rsidRPr="00FE5063">
        <w:rPr>
          <w:rFonts w:ascii="Times New Roman" w:hAnsi="Times New Roman" w:cs="Times New Roman"/>
          <w:iCs/>
          <w:sz w:val="24"/>
          <w:szCs w:val="24"/>
        </w:rPr>
        <w:t>Fen-Edebiyat Fakültesi’nde Görev Yapan Akademik Kadro Listesi</w:t>
      </w:r>
    </w:p>
    <w:tbl>
      <w:tblPr>
        <w:tblW w:w="8978" w:type="dxa"/>
        <w:tblInd w:w="75" w:type="dxa"/>
        <w:tblBorders>
          <w:top w:val="single" w:sz="12" w:space="0" w:color="5B9BD5" w:themeColor="accent1"/>
          <w:left w:val="single" w:sz="12" w:space="0" w:color="5B9BD5" w:themeColor="accent1"/>
          <w:bottom w:val="single" w:sz="12" w:space="0" w:color="5B9BD5" w:themeColor="accent1"/>
          <w:right w:val="single" w:sz="12" w:space="0" w:color="5B9BD5" w:themeColor="accent1"/>
          <w:insideH w:val="single" w:sz="12" w:space="0" w:color="5B9BD5" w:themeColor="accent1"/>
          <w:insideV w:val="single" w:sz="12" w:space="0" w:color="5B9BD5" w:themeColor="accent1"/>
        </w:tblBorders>
        <w:tblCellMar>
          <w:left w:w="70" w:type="dxa"/>
          <w:right w:w="70" w:type="dxa"/>
        </w:tblCellMar>
        <w:tblLook w:val="04A0" w:firstRow="1" w:lastRow="0" w:firstColumn="1" w:lastColumn="0" w:noHBand="0" w:noVBand="1"/>
      </w:tblPr>
      <w:tblGrid>
        <w:gridCol w:w="2977"/>
        <w:gridCol w:w="3118"/>
        <w:gridCol w:w="2883"/>
      </w:tblGrid>
      <w:tr w:rsidR="00FE5063" w:rsidRPr="00FE5063" w:rsidTr="006A29D8">
        <w:trPr>
          <w:trHeight w:val="315"/>
        </w:trPr>
        <w:tc>
          <w:tcPr>
            <w:tcW w:w="2977"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 CENGİZ KARAİSMAİLOĞLU</w:t>
            </w:r>
          </w:p>
        </w:tc>
        <w:tc>
          <w:tcPr>
            <w:tcW w:w="2883"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BİYOLOJİ</w:t>
            </w:r>
          </w:p>
        </w:tc>
      </w:tr>
      <w:tr w:rsidR="00FE5063" w:rsidRPr="00FE5063" w:rsidTr="006A29D8">
        <w:trPr>
          <w:trHeight w:val="315"/>
        </w:trPr>
        <w:tc>
          <w:tcPr>
            <w:tcW w:w="2977" w:type="dxa"/>
            <w:shd w:val="clear" w:color="auto" w:fill="ED7D31" w:themeFill="accent2"/>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ED7D31" w:themeFill="accent2"/>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AHMET YILDIRIM</w:t>
            </w:r>
          </w:p>
        </w:tc>
        <w:tc>
          <w:tcPr>
            <w:tcW w:w="2883" w:type="dxa"/>
            <w:shd w:val="clear" w:color="auto" w:fill="ED7D31" w:themeFill="accent2"/>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BİYOLOJİ</w:t>
            </w:r>
          </w:p>
        </w:tc>
      </w:tr>
      <w:tr w:rsidR="00FE5063" w:rsidRPr="00FE5063" w:rsidTr="006A29D8">
        <w:trPr>
          <w:trHeight w:val="315"/>
        </w:trPr>
        <w:tc>
          <w:tcPr>
            <w:tcW w:w="2977"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NURULLAH AKCAN</w:t>
            </w:r>
          </w:p>
        </w:tc>
        <w:tc>
          <w:tcPr>
            <w:tcW w:w="2883"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BİYOLOJİ</w:t>
            </w:r>
          </w:p>
        </w:tc>
      </w:tr>
      <w:tr w:rsidR="00FE5063" w:rsidRPr="00FE5063" w:rsidTr="006A29D8">
        <w:trPr>
          <w:trHeight w:val="315"/>
        </w:trPr>
        <w:tc>
          <w:tcPr>
            <w:tcW w:w="2977"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MEHMET SEFA ULUTAŞ</w:t>
            </w:r>
          </w:p>
        </w:tc>
        <w:tc>
          <w:tcPr>
            <w:tcW w:w="2883"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BİYOLOJİ</w:t>
            </w:r>
          </w:p>
        </w:tc>
      </w:tr>
      <w:tr w:rsidR="00FE5063" w:rsidRPr="00FE5063" w:rsidTr="006A29D8">
        <w:trPr>
          <w:trHeight w:val="315"/>
        </w:trPr>
        <w:tc>
          <w:tcPr>
            <w:tcW w:w="2977" w:type="dxa"/>
            <w:shd w:val="clear" w:color="auto" w:fill="ED7D31" w:themeFill="accent2"/>
            <w:noWrap/>
            <w:vAlign w:val="center"/>
            <w:hideMark/>
          </w:tcPr>
          <w:p w:rsidR="00FE5063" w:rsidRPr="00FE5063" w:rsidRDefault="00FE5063"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MEHMET FİDAN</w:t>
            </w:r>
          </w:p>
        </w:tc>
        <w:tc>
          <w:tcPr>
            <w:tcW w:w="2883" w:type="dxa"/>
            <w:shd w:val="clear" w:color="auto" w:fill="ED7D31" w:themeFill="accent2"/>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BİYOLOJİ</w:t>
            </w:r>
          </w:p>
        </w:tc>
      </w:tr>
      <w:tr w:rsidR="00FE5063" w:rsidRPr="00FE5063" w:rsidTr="006A29D8">
        <w:trPr>
          <w:trHeight w:val="315"/>
        </w:trPr>
        <w:tc>
          <w:tcPr>
            <w:tcW w:w="2977" w:type="dxa"/>
            <w:shd w:val="clear" w:color="auto" w:fill="DEEAF6" w:themeFill="accent1" w:themeFillTint="33"/>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DEEAF6" w:themeFill="accent1" w:themeFillTint="33"/>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ADNAN ALKAN</w:t>
            </w:r>
          </w:p>
        </w:tc>
        <w:tc>
          <w:tcPr>
            <w:tcW w:w="2883" w:type="dxa"/>
            <w:shd w:val="clear" w:color="auto" w:fill="DEEAF6" w:themeFill="accent1" w:themeFillTint="33"/>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DEEAF6" w:themeFill="accent1" w:themeFillTint="33"/>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SERKAN SABANCI</w:t>
            </w:r>
          </w:p>
        </w:tc>
        <w:tc>
          <w:tcPr>
            <w:tcW w:w="2883" w:type="dxa"/>
            <w:shd w:val="clear" w:color="auto" w:fill="DEEAF6" w:themeFill="accent1" w:themeFillTint="33"/>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SEMRA YILMAZ ÇİLDAM</w:t>
            </w:r>
          </w:p>
        </w:tc>
        <w:tc>
          <w:tcPr>
            <w:tcW w:w="2883"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BELGİN SOL</w:t>
            </w:r>
          </w:p>
        </w:tc>
        <w:tc>
          <w:tcPr>
            <w:tcW w:w="2883"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CANAN AYBERK</w:t>
            </w:r>
          </w:p>
        </w:tc>
        <w:tc>
          <w:tcPr>
            <w:tcW w:w="2883"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MERVE SANDIKÇIOĞLU</w:t>
            </w:r>
          </w:p>
        </w:tc>
        <w:tc>
          <w:tcPr>
            <w:tcW w:w="2883"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ZEHRA OBUT BİLİM</w:t>
            </w:r>
          </w:p>
        </w:tc>
        <w:tc>
          <w:tcPr>
            <w:tcW w:w="2883"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ÜMİT ÇELEBİ</w:t>
            </w:r>
          </w:p>
        </w:tc>
        <w:tc>
          <w:tcPr>
            <w:tcW w:w="2883" w:type="dxa"/>
            <w:shd w:val="clear" w:color="auto" w:fill="DEEAF6" w:themeFill="accent1" w:themeFillTint="33"/>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COĞRAFYA</w:t>
            </w:r>
          </w:p>
        </w:tc>
      </w:tr>
      <w:tr w:rsidR="00FE5063" w:rsidRPr="00FE5063" w:rsidTr="006A29D8">
        <w:trPr>
          <w:trHeight w:val="315"/>
        </w:trPr>
        <w:tc>
          <w:tcPr>
            <w:tcW w:w="2977" w:type="dxa"/>
            <w:shd w:val="clear" w:color="auto" w:fill="FFC00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w:t>
            </w:r>
          </w:p>
        </w:tc>
        <w:tc>
          <w:tcPr>
            <w:tcW w:w="3118" w:type="dxa"/>
            <w:shd w:val="clear" w:color="auto" w:fill="FFC00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İBRAHİM TEĞİN</w:t>
            </w:r>
          </w:p>
        </w:tc>
        <w:tc>
          <w:tcPr>
            <w:tcW w:w="2883" w:type="dxa"/>
            <w:shd w:val="clear" w:color="auto" w:fill="FFC00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KİMYA</w:t>
            </w:r>
          </w:p>
        </w:tc>
      </w:tr>
      <w:tr w:rsidR="00FE5063" w:rsidRPr="00FE5063" w:rsidTr="006A29D8">
        <w:trPr>
          <w:trHeight w:val="315"/>
        </w:trPr>
        <w:tc>
          <w:tcPr>
            <w:tcW w:w="2977" w:type="dxa"/>
            <w:shd w:val="clear" w:color="auto" w:fill="FFC00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Prof. Dr. </w:t>
            </w:r>
          </w:p>
        </w:tc>
        <w:tc>
          <w:tcPr>
            <w:tcW w:w="3118" w:type="dxa"/>
            <w:shd w:val="clear" w:color="auto" w:fill="FFC00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EŞREF TAŞ</w:t>
            </w:r>
          </w:p>
        </w:tc>
        <w:tc>
          <w:tcPr>
            <w:tcW w:w="2883" w:type="dxa"/>
            <w:shd w:val="clear" w:color="auto" w:fill="FFC00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KİMYA</w:t>
            </w:r>
          </w:p>
        </w:tc>
      </w:tr>
      <w:tr w:rsidR="00CC4DBF" w:rsidRPr="00FE5063" w:rsidTr="00CC4DBF">
        <w:trPr>
          <w:trHeight w:val="315"/>
        </w:trPr>
        <w:tc>
          <w:tcPr>
            <w:tcW w:w="2977" w:type="dxa"/>
            <w:shd w:val="clear" w:color="auto" w:fill="FFC000"/>
            <w:noWrap/>
            <w:vAlign w:val="center"/>
          </w:tcPr>
          <w:p w:rsidR="00CC4DBF" w:rsidRPr="00FE5063" w:rsidRDefault="00CC4DBF"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FFC000"/>
            <w:noWrap/>
            <w:vAlign w:val="center"/>
          </w:tcPr>
          <w:p w:rsidR="00CC4DBF" w:rsidRPr="00FE5063" w:rsidRDefault="00CC4DBF"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DİLEK KILINÇ</w:t>
            </w:r>
          </w:p>
        </w:tc>
        <w:tc>
          <w:tcPr>
            <w:tcW w:w="2883" w:type="dxa"/>
            <w:shd w:val="clear" w:color="auto" w:fill="FFC000"/>
            <w:noWrap/>
            <w:vAlign w:val="center"/>
          </w:tcPr>
          <w:p w:rsidR="00CC4DBF" w:rsidRPr="00FE5063" w:rsidRDefault="00CC4DBF"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KİMYA</w:t>
            </w:r>
          </w:p>
        </w:tc>
      </w:tr>
      <w:tr w:rsidR="00FE5063" w:rsidRPr="00FE5063" w:rsidTr="00CC4DBF">
        <w:trPr>
          <w:trHeight w:val="315"/>
        </w:trPr>
        <w:tc>
          <w:tcPr>
            <w:tcW w:w="2977" w:type="dxa"/>
            <w:shd w:val="clear" w:color="auto" w:fill="FFC000"/>
            <w:noWrap/>
            <w:vAlign w:val="center"/>
          </w:tcPr>
          <w:p w:rsidR="00FE5063" w:rsidRPr="00FE5063" w:rsidRDefault="00CC4DBF" w:rsidP="006A29D8">
            <w:pPr>
              <w:widowControl/>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Dr. </w:t>
            </w:r>
            <w:proofErr w:type="spellStart"/>
            <w:r>
              <w:rPr>
                <w:rFonts w:ascii="Times New Roman" w:eastAsia="Times New Roman" w:hAnsi="Times New Roman" w:cs="Times New Roman"/>
                <w:sz w:val="24"/>
                <w:szCs w:val="24"/>
                <w:lang w:eastAsia="tr-TR"/>
              </w:rPr>
              <w:t>Öğr</w:t>
            </w:r>
            <w:proofErr w:type="spellEnd"/>
            <w:r>
              <w:rPr>
                <w:rFonts w:ascii="Times New Roman" w:eastAsia="Times New Roman" w:hAnsi="Times New Roman" w:cs="Times New Roman"/>
                <w:sz w:val="24"/>
                <w:szCs w:val="24"/>
                <w:lang w:eastAsia="tr-TR"/>
              </w:rPr>
              <w:t xml:space="preserve">. Üyesi </w:t>
            </w:r>
          </w:p>
        </w:tc>
        <w:tc>
          <w:tcPr>
            <w:tcW w:w="3118" w:type="dxa"/>
            <w:shd w:val="clear" w:color="auto" w:fill="FFC000"/>
            <w:noWrap/>
            <w:vAlign w:val="center"/>
          </w:tcPr>
          <w:p w:rsidR="00FE5063" w:rsidRPr="00FE5063" w:rsidRDefault="00CC4DBF" w:rsidP="006A29D8">
            <w:pPr>
              <w:widowControl/>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NAZMİYE SABANCI</w:t>
            </w:r>
          </w:p>
        </w:tc>
        <w:tc>
          <w:tcPr>
            <w:tcW w:w="2883" w:type="dxa"/>
            <w:shd w:val="clear" w:color="auto" w:fill="FFC000"/>
            <w:noWrap/>
            <w:vAlign w:val="center"/>
          </w:tcPr>
          <w:p w:rsidR="00FE5063" w:rsidRPr="00FE5063" w:rsidRDefault="00CC4DBF" w:rsidP="006A29D8">
            <w:pPr>
              <w:widowControl/>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KİMYA</w:t>
            </w:r>
          </w:p>
        </w:tc>
      </w:tr>
      <w:tr w:rsidR="00FE5063" w:rsidRPr="00FE5063" w:rsidTr="006A29D8">
        <w:trPr>
          <w:trHeight w:val="315"/>
        </w:trPr>
        <w:tc>
          <w:tcPr>
            <w:tcW w:w="2977" w:type="dxa"/>
            <w:shd w:val="clear" w:color="auto" w:fill="FFC00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FFC00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GURBET CANPOLAT</w:t>
            </w:r>
          </w:p>
        </w:tc>
        <w:tc>
          <w:tcPr>
            <w:tcW w:w="2883" w:type="dxa"/>
            <w:shd w:val="clear" w:color="auto" w:fill="FFC00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KİMYA</w:t>
            </w:r>
          </w:p>
        </w:tc>
      </w:tr>
      <w:tr w:rsidR="00CC4DBF" w:rsidRPr="00FE5063" w:rsidTr="00CC4DBF">
        <w:trPr>
          <w:trHeight w:val="315"/>
        </w:trPr>
        <w:tc>
          <w:tcPr>
            <w:tcW w:w="2977" w:type="dxa"/>
            <w:shd w:val="clear" w:color="auto" w:fill="FFC000"/>
            <w:noWrap/>
            <w:vAlign w:val="center"/>
          </w:tcPr>
          <w:p w:rsidR="00CC4DBF" w:rsidRPr="00FE5063" w:rsidRDefault="00CC4DBF"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Arş. Gör. </w:t>
            </w:r>
          </w:p>
        </w:tc>
        <w:tc>
          <w:tcPr>
            <w:tcW w:w="3118" w:type="dxa"/>
            <w:shd w:val="clear" w:color="auto" w:fill="FFC000"/>
            <w:noWrap/>
            <w:vAlign w:val="center"/>
          </w:tcPr>
          <w:p w:rsidR="00CC4DBF" w:rsidRPr="00FE5063" w:rsidRDefault="00CC4DBF"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DERYA KIZILELMA</w:t>
            </w:r>
          </w:p>
        </w:tc>
        <w:tc>
          <w:tcPr>
            <w:tcW w:w="2883" w:type="dxa"/>
            <w:shd w:val="clear" w:color="auto" w:fill="FFC000"/>
            <w:noWrap/>
            <w:vAlign w:val="center"/>
          </w:tcPr>
          <w:p w:rsidR="00CC4DBF" w:rsidRPr="00FE5063" w:rsidRDefault="00CC4DBF" w:rsidP="00CC4DBF">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KİMYA</w:t>
            </w:r>
          </w:p>
        </w:tc>
      </w:tr>
      <w:tr w:rsidR="00FE5063" w:rsidRPr="00FE5063" w:rsidTr="006A29D8">
        <w:trPr>
          <w:trHeight w:val="315"/>
        </w:trPr>
        <w:tc>
          <w:tcPr>
            <w:tcW w:w="2977"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w:t>
            </w:r>
          </w:p>
        </w:tc>
        <w:tc>
          <w:tcPr>
            <w:tcW w:w="3118"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ALİ AKGÜL</w:t>
            </w:r>
          </w:p>
        </w:tc>
        <w:tc>
          <w:tcPr>
            <w:tcW w:w="2883"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w:t>
            </w:r>
          </w:p>
        </w:tc>
      </w:tr>
      <w:tr w:rsidR="00FE5063" w:rsidRPr="00FE5063" w:rsidTr="006A29D8">
        <w:trPr>
          <w:trHeight w:val="315"/>
        </w:trPr>
        <w:tc>
          <w:tcPr>
            <w:tcW w:w="2977" w:type="dxa"/>
            <w:shd w:val="clear" w:color="auto" w:fill="92D05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92D05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ESRA KARATAŞ AKGÜL </w:t>
            </w:r>
          </w:p>
        </w:tc>
        <w:tc>
          <w:tcPr>
            <w:tcW w:w="2883" w:type="dxa"/>
            <w:shd w:val="clear" w:color="auto" w:fill="92D05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w:t>
            </w:r>
          </w:p>
        </w:tc>
      </w:tr>
      <w:tr w:rsidR="00FE5063" w:rsidRPr="00FE5063" w:rsidTr="006A29D8">
        <w:trPr>
          <w:trHeight w:val="315"/>
        </w:trPr>
        <w:tc>
          <w:tcPr>
            <w:tcW w:w="2977"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ABDULKADİR KARAKAŞ</w:t>
            </w:r>
          </w:p>
        </w:tc>
        <w:tc>
          <w:tcPr>
            <w:tcW w:w="2883"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w:t>
            </w:r>
          </w:p>
        </w:tc>
      </w:tr>
      <w:tr w:rsidR="00FE5063" w:rsidRPr="00FE5063" w:rsidTr="006A29D8">
        <w:trPr>
          <w:trHeight w:val="315"/>
        </w:trPr>
        <w:tc>
          <w:tcPr>
            <w:tcW w:w="2977" w:type="dxa"/>
            <w:shd w:val="clear" w:color="auto" w:fill="92D05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92D05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İBRAHİM ÜLGEN</w:t>
            </w:r>
          </w:p>
        </w:tc>
        <w:tc>
          <w:tcPr>
            <w:tcW w:w="2883" w:type="dxa"/>
            <w:shd w:val="clear" w:color="auto" w:fill="92D05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w:t>
            </w:r>
          </w:p>
        </w:tc>
      </w:tr>
      <w:tr w:rsidR="00FE5063" w:rsidRPr="00FE5063" w:rsidTr="006A29D8">
        <w:trPr>
          <w:trHeight w:val="315"/>
        </w:trPr>
        <w:tc>
          <w:tcPr>
            <w:tcW w:w="2977"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YUSUF ALAGÖZ</w:t>
            </w:r>
          </w:p>
        </w:tc>
        <w:tc>
          <w:tcPr>
            <w:tcW w:w="2883"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w:t>
            </w:r>
          </w:p>
        </w:tc>
      </w:tr>
      <w:tr w:rsidR="00FE5063" w:rsidRPr="00FE5063" w:rsidTr="006A29D8">
        <w:trPr>
          <w:trHeight w:val="315"/>
        </w:trPr>
        <w:tc>
          <w:tcPr>
            <w:tcW w:w="2977"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proofErr w:type="spellStart"/>
            <w:r w:rsidRPr="00FE5063">
              <w:rPr>
                <w:rFonts w:ascii="Times New Roman" w:eastAsia="Times New Roman" w:hAnsi="Times New Roman" w:cs="Times New Roman"/>
                <w:sz w:val="24"/>
                <w:szCs w:val="24"/>
                <w:lang w:eastAsia="tr-TR"/>
              </w:rPr>
              <w:t>Dr.Arş</w:t>
            </w:r>
            <w:proofErr w:type="spellEnd"/>
            <w:r w:rsidRPr="00FE5063">
              <w:rPr>
                <w:rFonts w:ascii="Times New Roman" w:eastAsia="Times New Roman" w:hAnsi="Times New Roman" w:cs="Times New Roman"/>
                <w:sz w:val="24"/>
                <w:szCs w:val="24"/>
                <w:lang w:eastAsia="tr-TR"/>
              </w:rPr>
              <w:t>. Gör.</w:t>
            </w:r>
          </w:p>
        </w:tc>
        <w:tc>
          <w:tcPr>
            <w:tcW w:w="3118"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SİBEL YASEMİN GÖLBOL</w:t>
            </w:r>
          </w:p>
        </w:tc>
        <w:tc>
          <w:tcPr>
            <w:tcW w:w="2883" w:type="dxa"/>
            <w:shd w:val="clear" w:color="auto" w:fill="92D05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MATEMATİK</w:t>
            </w:r>
          </w:p>
        </w:tc>
      </w:tr>
      <w:tr w:rsidR="00883551" w:rsidRPr="00FE5063" w:rsidTr="00883551">
        <w:trPr>
          <w:trHeight w:val="315"/>
        </w:trPr>
        <w:tc>
          <w:tcPr>
            <w:tcW w:w="2977"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xml:space="preserve">. Üyesi </w:t>
            </w:r>
          </w:p>
        </w:tc>
        <w:tc>
          <w:tcPr>
            <w:tcW w:w="3118"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MEHMET TAN</w:t>
            </w:r>
          </w:p>
        </w:tc>
        <w:tc>
          <w:tcPr>
            <w:tcW w:w="2883"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FERHAT KUTLUAY</w:t>
            </w:r>
          </w:p>
        </w:tc>
        <w:tc>
          <w:tcPr>
            <w:tcW w:w="2883"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FİGEN KANBİR</w:t>
            </w:r>
          </w:p>
        </w:tc>
        <w:tc>
          <w:tcPr>
            <w:tcW w:w="2883"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883551" w:rsidRPr="00FE5063" w:rsidTr="006A29D8">
        <w:trPr>
          <w:trHeight w:val="315"/>
        </w:trPr>
        <w:tc>
          <w:tcPr>
            <w:tcW w:w="2977"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İHSAN GÜL</w:t>
            </w:r>
          </w:p>
        </w:tc>
        <w:tc>
          <w:tcPr>
            <w:tcW w:w="2883"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883551" w:rsidRPr="00FE5063" w:rsidTr="006A29D8">
        <w:trPr>
          <w:trHeight w:val="315"/>
        </w:trPr>
        <w:tc>
          <w:tcPr>
            <w:tcW w:w="2977"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Gör.</w:t>
            </w:r>
          </w:p>
        </w:tc>
        <w:tc>
          <w:tcPr>
            <w:tcW w:w="3118"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ZEKERİYA MENAK</w:t>
            </w:r>
          </w:p>
        </w:tc>
        <w:tc>
          <w:tcPr>
            <w:tcW w:w="2883" w:type="dxa"/>
            <w:shd w:val="clear" w:color="auto" w:fill="F4B083" w:themeFill="accent2" w:themeFillTint="99"/>
            <w:noWrap/>
            <w:vAlign w:val="center"/>
          </w:tcPr>
          <w:p w:rsidR="00883551" w:rsidRPr="00FE5063" w:rsidRDefault="00883551" w:rsidP="00883551">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HASAN YENİÇIRAK</w:t>
            </w:r>
          </w:p>
        </w:tc>
        <w:tc>
          <w:tcPr>
            <w:tcW w:w="2883"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lastRenderedPageBreak/>
              <w:t>Dr. Arş. Gör.</w:t>
            </w:r>
          </w:p>
        </w:tc>
        <w:tc>
          <w:tcPr>
            <w:tcW w:w="3118"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MEHMET TAYANÇ</w:t>
            </w:r>
          </w:p>
        </w:tc>
        <w:tc>
          <w:tcPr>
            <w:tcW w:w="2883" w:type="dxa"/>
            <w:shd w:val="clear" w:color="auto" w:fill="F4B083" w:themeFill="accent2" w:themeFillTint="99"/>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MURAT TOPRAK</w:t>
            </w:r>
          </w:p>
        </w:tc>
        <w:tc>
          <w:tcPr>
            <w:tcW w:w="2883"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tcPr>
          <w:p w:rsidR="00FE5063" w:rsidRPr="00FE5063" w:rsidRDefault="00883551" w:rsidP="006A29D8">
            <w:pPr>
              <w:widowControl/>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Dr. </w:t>
            </w:r>
            <w:r w:rsidR="00FE5063" w:rsidRPr="00FE5063">
              <w:rPr>
                <w:rFonts w:ascii="Times New Roman" w:eastAsia="Times New Roman" w:hAnsi="Times New Roman" w:cs="Times New Roman"/>
                <w:sz w:val="24"/>
                <w:szCs w:val="24"/>
                <w:lang w:eastAsia="tr-TR"/>
              </w:rPr>
              <w:t>Arş. Gör.</w:t>
            </w:r>
          </w:p>
        </w:tc>
        <w:tc>
          <w:tcPr>
            <w:tcW w:w="3118"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Betül DURMAZ YURT</w:t>
            </w:r>
          </w:p>
        </w:tc>
        <w:tc>
          <w:tcPr>
            <w:tcW w:w="2883"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İLKNUR AĞTÜRK</w:t>
            </w:r>
          </w:p>
        </w:tc>
        <w:tc>
          <w:tcPr>
            <w:tcW w:w="2883" w:type="dxa"/>
            <w:shd w:val="clear" w:color="auto" w:fill="F4B083" w:themeFill="accent2" w:themeFillTint="99"/>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SOSYOLOJİ</w:t>
            </w:r>
          </w:p>
        </w:tc>
      </w:tr>
      <w:tr w:rsidR="00FE5063" w:rsidRPr="00FE5063" w:rsidTr="006A29D8">
        <w:trPr>
          <w:trHeight w:val="315"/>
        </w:trPr>
        <w:tc>
          <w:tcPr>
            <w:tcW w:w="2977"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w:t>
            </w:r>
          </w:p>
        </w:tc>
        <w:tc>
          <w:tcPr>
            <w:tcW w:w="3118"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GULNİSA AYNAKUL</w:t>
            </w:r>
          </w:p>
        </w:tc>
        <w:tc>
          <w:tcPr>
            <w:tcW w:w="2883"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ŞERİF DEMİR</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BEŞİR MUSTAFAYEV</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YASİN COŞKUN</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ABDULNASIR YİNER</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SAİD OLGUN</w:t>
            </w:r>
          </w:p>
        </w:tc>
        <w:tc>
          <w:tcPr>
            <w:tcW w:w="2883"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RESUL BABAOĞLU</w:t>
            </w:r>
          </w:p>
        </w:tc>
        <w:tc>
          <w:tcPr>
            <w:tcW w:w="2883"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SEYFETTİN KAYA</w:t>
            </w:r>
          </w:p>
        </w:tc>
        <w:tc>
          <w:tcPr>
            <w:tcW w:w="2883"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ÖMER KUCAK</w:t>
            </w:r>
          </w:p>
        </w:tc>
        <w:tc>
          <w:tcPr>
            <w:tcW w:w="2883"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Erkan IŞIKTAŞ</w:t>
            </w:r>
          </w:p>
        </w:tc>
        <w:tc>
          <w:tcPr>
            <w:tcW w:w="2883" w:type="dxa"/>
            <w:shd w:val="clear" w:color="auto" w:fill="C5E0B3" w:themeFill="accent6" w:themeFillTint="66"/>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Arş. Gör. </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EMRAH YILMAZ </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YUNUS ÖZDURGUN</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YAVUZ USTA</w:t>
            </w:r>
          </w:p>
        </w:tc>
        <w:tc>
          <w:tcPr>
            <w:tcW w:w="2883" w:type="dxa"/>
            <w:shd w:val="clear" w:color="auto" w:fill="C5E0B3" w:themeFill="accent6" w:themeFillTint="66"/>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TARİH</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İSMAİL ULUTAŞ</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Prof. Dr.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HÜSEYİN YAŞAR</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ŞAHAP BULAK</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Doç. Dr. </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MESUT BAYRAM DÜZENLİ</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Doç. Dr.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YILMAZ AKDEMİR</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1D49A3" w:rsidP="006A29D8">
            <w:pPr>
              <w:widowControl/>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Doç. Dr.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Ulaş BİNGÖL</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Talip ÇUKURLU</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xml:space="preserve">. Üyesi </w:t>
            </w:r>
          </w:p>
        </w:tc>
        <w:tc>
          <w:tcPr>
            <w:tcW w:w="3118"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ENSER YILMAZ</w:t>
            </w:r>
          </w:p>
        </w:tc>
        <w:tc>
          <w:tcPr>
            <w:tcW w:w="2883"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D24199" w:rsidRPr="00FE5063" w:rsidTr="00D24199">
        <w:trPr>
          <w:trHeight w:val="315"/>
        </w:trPr>
        <w:tc>
          <w:tcPr>
            <w:tcW w:w="2977"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xml:space="preserve">. Üyesi </w:t>
            </w:r>
          </w:p>
        </w:tc>
        <w:tc>
          <w:tcPr>
            <w:tcW w:w="3118"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ÖZLEM BATĞI</w:t>
            </w:r>
          </w:p>
        </w:tc>
        <w:tc>
          <w:tcPr>
            <w:tcW w:w="2883"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D24199" w:rsidRPr="00FE5063" w:rsidTr="006A29D8">
        <w:trPr>
          <w:trHeight w:val="315"/>
        </w:trPr>
        <w:tc>
          <w:tcPr>
            <w:tcW w:w="2977"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Dr. </w:t>
            </w:r>
            <w:proofErr w:type="spellStart"/>
            <w:r w:rsidRPr="00FE5063">
              <w:rPr>
                <w:rFonts w:ascii="Times New Roman" w:eastAsia="Times New Roman" w:hAnsi="Times New Roman" w:cs="Times New Roman"/>
                <w:sz w:val="24"/>
                <w:szCs w:val="24"/>
                <w:lang w:eastAsia="tr-TR"/>
              </w:rPr>
              <w:t>Öğr</w:t>
            </w:r>
            <w:proofErr w:type="spellEnd"/>
            <w:r w:rsidRPr="00FE5063">
              <w:rPr>
                <w:rFonts w:ascii="Times New Roman" w:eastAsia="Times New Roman" w:hAnsi="Times New Roman" w:cs="Times New Roman"/>
                <w:sz w:val="24"/>
                <w:szCs w:val="24"/>
                <w:lang w:eastAsia="tr-TR"/>
              </w:rPr>
              <w:t>. Üyesi</w:t>
            </w:r>
          </w:p>
        </w:tc>
        <w:tc>
          <w:tcPr>
            <w:tcW w:w="3118"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MELİKE SOMUNCU</w:t>
            </w:r>
          </w:p>
        </w:tc>
        <w:tc>
          <w:tcPr>
            <w:tcW w:w="2883"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D24199" w:rsidRPr="00FE5063" w:rsidTr="00D24199">
        <w:trPr>
          <w:trHeight w:val="315"/>
        </w:trPr>
        <w:tc>
          <w:tcPr>
            <w:tcW w:w="2977"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MUSTAFA GÜLTEKİN</w:t>
            </w:r>
          </w:p>
        </w:tc>
        <w:tc>
          <w:tcPr>
            <w:tcW w:w="2883" w:type="dxa"/>
            <w:shd w:val="clear" w:color="auto" w:fill="00B0F0"/>
            <w:noWrap/>
            <w:vAlign w:val="center"/>
          </w:tcPr>
          <w:p w:rsidR="00D24199" w:rsidRPr="00FE5063" w:rsidRDefault="00D24199" w:rsidP="00D24199">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Arş. Gör.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İBRAHİM ÇALAN</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lastRenderedPageBreak/>
              <w:t>Arş. Gör.</w:t>
            </w:r>
          </w:p>
        </w:tc>
        <w:tc>
          <w:tcPr>
            <w:tcW w:w="3118"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ERDEM AKIM</w:t>
            </w:r>
          </w:p>
        </w:tc>
        <w:tc>
          <w:tcPr>
            <w:tcW w:w="2883"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TÜRK DİLİ VE EDEBİYATI </w:t>
            </w:r>
          </w:p>
        </w:tc>
      </w:tr>
      <w:tr w:rsidR="00FE5063" w:rsidRPr="00FE5063" w:rsidTr="006A29D8">
        <w:trPr>
          <w:trHeight w:val="315"/>
        </w:trPr>
        <w:tc>
          <w:tcPr>
            <w:tcW w:w="2977"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Dr. Arş. Gör.</w:t>
            </w:r>
          </w:p>
        </w:tc>
        <w:tc>
          <w:tcPr>
            <w:tcW w:w="3118"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ORHAN BALCI</w:t>
            </w:r>
          </w:p>
        </w:tc>
        <w:tc>
          <w:tcPr>
            <w:tcW w:w="2883" w:type="dxa"/>
            <w:shd w:val="clear" w:color="auto" w:fill="00B0F0"/>
            <w:noWrap/>
            <w:vAlign w:val="center"/>
            <w:hideMark/>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r w:rsidR="00FE5063" w:rsidRPr="00FE5063" w:rsidTr="006A29D8">
        <w:trPr>
          <w:trHeight w:val="315"/>
        </w:trPr>
        <w:tc>
          <w:tcPr>
            <w:tcW w:w="2977"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 xml:space="preserve">Arş. Gör. </w:t>
            </w:r>
          </w:p>
        </w:tc>
        <w:tc>
          <w:tcPr>
            <w:tcW w:w="3118"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DİLAN TAPAR</w:t>
            </w:r>
          </w:p>
        </w:tc>
        <w:tc>
          <w:tcPr>
            <w:tcW w:w="2883" w:type="dxa"/>
            <w:shd w:val="clear" w:color="auto" w:fill="00B0F0"/>
            <w:noWrap/>
            <w:vAlign w:val="center"/>
          </w:tcPr>
          <w:p w:rsidR="00FE5063" w:rsidRPr="00FE5063" w:rsidRDefault="00FE5063" w:rsidP="006A29D8">
            <w:pPr>
              <w:widowControl/>
              <w:rPr>
                <w:rFonts w:ascii="Times New Roman" w:eastAsia="Times New Roman" w:hAnsi="Times New Roman" w:cs="Times New Roman"/>
                <w:sz w:val="24"/>
                <w:szCs w:val="24"/>
                <w:lang w:eastAsia="tr-TR"/>
              </w:rPr>
            </w:pPr>
            <w:r w:rsidRPr="00FE5063">
              <w:rPr>
                <w:rFonts w:ascii="Times New Roman" w:eastAsia="Times New Roman" w:hAnsi="Times New Roman" w:cs="Times New Roman"/>
                <w:sz w:val="24"/>
                <w:szCs w:val="24"/>
                <w:lang w:eastAsia="tr-TR"/>
              </w:rPr>
              <w:t>TÜRK DİLİ VE EDEBİYATI</w:t>
            </w:r>
          </w:p>
        </w:tc>
      </w:tr>
    </w:tbl>
    <w:p w:rsidR="00FE5063" w:rsidRPr="00FE5063" w:rsidRDefault="00FE5063" w:rsidP="00FE5063">
      <w:pPr>
        <w:pStyle w:val="AralkYok"/>
        <w:spacing w:line="360" w:lineRule="auto"/>
        <w:jc w:val="both"/>
        <w:rPr>
          <w:rFonts w:ascii="Times New Roman" w:hAnsi="Times New Roman" w:cs="Times New Roman"/>
          <w:b/>
          <w:sz w:val="24"/>
          <w:szCs w:val="24"/>
        </w:rPr>
      </w:pPr>
    </w:p>
    <w:p w:rsidR="00FE5063" w:rsidRPr="00FE5063" w:rsidRDefault="00FE5063" w:rsidP="00FE5063">
      <w:pPr>
        <w:pStyle w:val="AralkYok"/>
        <w:spacing w:line="360" w:lineRule="auto"/>
        <w:jc w:val="both"/>
        <w:rPr>
          <w:rFonts w:ascii="Times New Roman" w:hAnsi="Times New Roman" w:cs="Times New Roman"/>
          <w:b/>
          <w:sz w:val="24"/>
          <w:szCs w:val="24"/>
        </w:rPr>
      </w:pPr>
      <w:r w:rsidRPr="00FE5063">
        <w:rPr>
          <w:rFonts w:ascii="Times New Roman" w:hAnsi="Times New Roman" w:cs="Times New Roman"/>
          <w:b/>
          <w:sz w:val="24"/>
          <w:szCs w:val="24"/>
        </w:rPr>
        <w:t xml:space="preserve">B.4.1. Atama, Yükseltme ve Görevlendirme Kriterleri </w:t>
      </w:r>
    </w:p>
    <w:p w:rsidR="00FE5063" w:rsidRPr="00FE5063" w:rsidRDefault="00FE5063" w:rsidP="00FE5063">
      <w:pPr>
        <w:pStyle w:val="AralkYok"/>
        <w:spacing w:line="360"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Birimimizde atanma ve yükseltilme </w:t>
      </w:r>
      <w:proofErr w:type="gramStart"/>
      <w:r w:rsidRPr="00FE5063">
        <w:rPr>
          <w:rFonts w:ascii="Times New Roman" w:hAnsi="Times New Roman" w:cs="Times New Roman"/>
          <w:sz w:val="24"/>
          <w:szCs w:val="24"/>
        </w:rPr>
        <w:t>kriterleri</w:t>
      </w:r>
      <w:proofErr w:type="gramEnd"/>
      <w:r w:rsidRPr="00FE5063">
        <w:rPr>
          <w:rFonts w:ascii="Times New Roman" w:hAnsi="Times New Roman" w:cs="Times New Roman"/>
          <w:sz w:val="24"/>
          <w:szCs w:val="24"/>
        </w:rPr>
        <w:t xml:space="preserve"> olarak YÖK ve Siirt Üniversitesinin belirlemiş olduğu atanma ve yükseltilme kriterleri kullanılmaktadır. Atama, yükseltme ve görevlendirmeye ilişkin uygulanan </w:t>
      </w:r>
      <w:proofErr w:type="gramStart"/>
      <w:r w:rsidRPr="00FE5063">
        <w:rPr>
          <w:rFonts w:ascii="Times New Roman" w:hAnsi="Times New Roman" w:cs="Times New Roman"/>
          <w:sz w:val="24"/>
          <w:szCs w:val="24"/>
        </w:rPr>
        <w:t>kriterlerin</w:t>
      </w:r>
      <w:proofErr w:type="gramEnd"/>
      <w:r w:rsidRPr="00FE5063">
        <w:rPr>
          <w:rFonts w:ascii="Times New Roman" w:hAnsi="Times New Roman" w:cs="Times New Roman"/>
          <w:sz w:val="24"/>
          <w:szCs w:val="24"/>
        </w:rPr>
        <w:t xml:space="preserve"> sonuçları, sistematik olarak izlenmekte ve izlem sonuçları paydaşlarla birlikte değerlendirilerek önlemler alınmaktadır.</w:t>
      </w:r>
    </w:p>
    <w:p w:rsidR="00FE5063" w:rsidRPr="00FE5063" w:rsidRDefault="00FE5063" w:rsidP="00FE5063">
      <w:pPr>
        <w:pStyle w:val="AralkYok"/>
        <w:spacing w:line="360" w:lineRule="auto"/>
        <w:jc w:val="both"/>
        <w:rPr>
          <w:rFonts w:ascii="Times New Roman" w:hAnsi="Times New Roman" w:cs="Times New Roman"/>
          <w:sz w:val="24"/>
          <w:szCs w:val="24"/>
        </w:rPr>
      </w:pPr>
    </w:p>
    <w:p w:rsidR="00FE5063" w:rsidRPr="00FE5063" w:rsidRDefault="00FE5063" w:rsidP="00FE5063">
      <w:pPr>
        <w:pStyle w:val="AralkYok"/>
        <w:spacing w:line="360" w:lineRule="auto"/>
        <w:ind w:firstLine="567"/>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widowControl/>
        <w:spacing w:line="360" w:lineRule="auto"/>
        <w:ind w:left="567"/>
        <w:rPr>
          <w:rFonts w:ascii="Times New Roman" w:eastAsia="Times New Roman" w:hAnsi="Times New Roman" w:cs="Times New Roman"/>
          <w:sz w:val="24"/>
          <w:szCs w:val="24"/>
          <w:lang w:eastAsia="tr-TR"/>
        </w:rPr>
      </w:pPr>
      <w:r w:rsidRPr="00FE5063">
        <w:rPr>
          <w:rFonts w:ascii="Times New Roman" w:hAnsi="Times New Roman" w:cs="Times New Roman"/>
          <w:b/>
          <w:sz w:val="24"/>
          <w:szCs w:val="24"/>
        </w:rPr>
        <w:t xml:space="preserve">B.4.1. </w:t>
      </w:r>
      <w:hyperlink r:id="rId78" w:history="1">
        <w:r w:rsidRPr="00FE5063">
          <w:rPr>
            <w:rStyle w:val="Kpr"/>
            <w:rFonts w:ascii="Times New Roman" w:hAnsi="Times New Roman" w:cs="Times New Roman"/>
            <w:color w:val="auto"/>
            <w:sz w:val="24"/>
            <w:szCs w:val="24"/>
          </w:rPr>
          <w:t>https://www.siirt.edu.tr/detay/yonerge/721791.html</w:t>
        </w:r>
      </w:hyperlink>
      <w:r w:rsidRPr="00FE5063">
        <w:rPr>
          <w:rFonts w:ascii="Times New Roman" w:hAnsi="Times New Roman" w:cs="Times New Roman"/>
          <w:b/>
          <w:sz w:val="24"/>
          <w:szCs w:val="24"/>
        </w:rPr>
        <w:t xml:space="preserve">; </w:t>
      </w:r>
      <w:hyperlink r:id="rId79" w:tgtFrame="_blank" w:history="1">
        <w:r w:rsidRPr="00FE5063">
          <w:rPr>
            <w:rFonts w:ascii="Times New Roman" w:eastAsia="Times New Roman" w:hAnsi="Times New Roman" w:cs="Times New Roman"/>
            <w:sz w:val="24"/>
            <w:szCs w:val="24"/>
            <w:lang w:eastAsia="tr-TR"/>
          </w:rPr>
          <w:t>Akademik Yükseltilme Ve Atanma Kriterleri Yönergesi</w:t>
        </w:r>
      </w:hyperlink>
    </w:p>
    <w:p w:rsidR="00FE5063" w:rsidRPr="00FE5063" w:rsidRDefault="00FE5063" w:rsidP="00FE5063">
      <w:pPr>
        <w:widowControl/>
        <w:spacing w:line="360" w:lineRule="auto"/>
        <w:rPr>
          <w:rFonts w:ascii="Times New Roman" w:hAnsi="Times New Roman" w:cs="Times New Roman"/>
          <w:sz w:val="24"/>
          <w:szCs w:val="24"/>
        </w:rPr>
      </w:pPr>
    </w:p>
    <w:p w:rsidR="00FE5063" w:rsidRPr="00FE5063" w:rsidRDefault="00FE5063" w:rsidP="00FE5063">
      <w:pPr>
        <w:widowControl/>
        <w:spacing w:line="360" w:lineRule="auto"/>
        <w:rPr>
          <w:rFonts w:ascii="Times New Roman" w:hAnsi="Times New Roman" w:cs="Times New Roman"/>
          <w:b/>
          <w:sz w:val="24"/>
          <w:szCs w:val="24"/>
        </w:rPr>
      </w:pPr>
      <w:r w:rsidRPr="00FE5063">
        <w:rPr>
          <w:rFonts w:ascii="Times New Roman" w:hAnsi="Times New Roman" w:cs="Times New Roman"/>
          <w:b/>
          <w:sz w:val="24"/>
          <w:szCs w:val="24"/>
        </w:rPr>
        <w:t xml:space="preserve">B.4.2. Öğretim Yetkinliği </w:t>
      </w:r>
    </w:p>
    <w:p w:rsidR="00FE5063" w:rsidRPr="00FE5063" w:rsidRDefault="00FE5063" w:rsidP="00FE5063">
      <w:pPr>
        <w:widowControl/>
        <w:spacing w:line="360" w:lineRule="auto"/>
        <w:ind w:firstLine="567"/>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Birimin öğretim elemanlarının öğretim yetkinliğini geliştirmek üzere uygulamaları vardır ve bunlar tüm bölümleri kapsamaktadır. Öğretim elemanlarının atanma ve yükseltilme </w:t>
      </w:r>
      <w:proofErr w:type="gramStart"/>
      <w:r w:rsidRPr="00FE5063">
        <w:rPr>
          <w:rFonts w:ascii="Times New Roman" w:hAnsi="Times New Roman" w:cs="Times New Roman"/>
          <w:sz w:val="24"/>
          <w:szCs w:val="24"/>
        </w:rPr>
        <w:t>kriterleri</w:t>
      </w:r>
      <w:proofErr w:type="gramEnd"/>
      <w:r w:rsidRPr="00FE5063">
        <w:rPr>
          <w:rFonts w:ascii="Times New Roman" w:hAnsi="Times New Roman" w:cs="Times New Roman"/>
          <w:sz w:val="24"/>
          <w:szCs w:val="24"/>
        </w:rPr>
        <w:t xml:space="preserve"> bu yetkinliği ölçmede kullanılan bir parametredir. Birimimizde görev yapan öğretim üyeleri ve elemanları, YÖK’ün ilgili programlara yönelik istediği </w:t>
      </w:r>
      <w:proofErr w:type="gramStart"/>
      <w:r w:rsidRPr="00FE5063">
        <w:rPr>
          <w:rFonts w:ascii="Times New Roman" w:hAnsi="Times New Roman" w:cs="Times New Roman"/>
          <w:sz w:val="24"/>
          <w:szCs w:val="24"/>
        </w:rPr>
        <w:t>kriterlere</w:t>
      </w:r>
      <w:proofErr w:type="gramEnd"/>
      <w:r w:rsidRPr="00FE5063">
        <w:rPr>
          <w:rFonts w:ascii="Times New Roman" w:hAnsi="Times New Roman" w:cs="Times New Roman"/>
          <w:sz w:val="24"/>
          <w:szCs w:val="24"/>
        </w:rPr>
        <w:t xml:space="preserve"> uygun olarak sınavla alınmış olup, bu örtüşme zaten sağlanmıştır. Üniversitenin diğer birimlerinden görevlendirilen kadrolu öğretim elemanları da ilgili alanlarda yeterliliğe sahiptir. Derslere alanda yetkin olmayan öğretim elemanı görevlendirmesi yapılmamaktadır. </w:t>
      </w:r>
    </w:p>
    <w:p w:rsidR="00FE5063" w:rsidRPr="00FE5063" w:rsidRDefault="00FE5063" w:rsidP="00FE5063">
      <w:pPr>
        <w:widowControl/>
        <w:spacing w:line="360" w:lineRule="auto"/>
        <w:ind w:firstLine="567"/>
        <w:contextualSpacing/>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widowControl/>
        <w:spacing w:line="360" w:lineRule="auto"/>
        <w:ind w:left="567"/>
        <w:contextualSpacing/>
        <w:jc w:val="both"/>
        <w:rPr>
          <w:rFonts w:ascii="Times New Roman" w:eastAsia="Times New Roman" w:hAnsi="Times New Roman" w:cs="Times New Roman"/>
          <w:sz w:val="24"/>
          <w:szCs w:val="24"/>
          <w:lang w:eastAsia="tr-TR"/>
        </w:rPr>
      </w:pPr>
      <w:r w:rsidRPr="00FE5063">
        <w:rPr>
          <w:rFonts w:ascii="Times New Roman" w:hAnsi="Times New Roman" w:cs="Times New Roman"/>
          <w:b/>
          <w:sz w:val="24"/>
          <w:szCs w:val="24"/>
        </w:rPr>
        <w:t xml:space="preserve">B.4.2. </w:t>
      </w:r>
      <w:r w:rsidRPr="00FE5063">
        <w:rPr>
          <w:rFonts w:ascii="Times New Roman" w:hAnsi="Times New Roman" w:cs="Times New Roman"/>
          <w:sz w:val="24"/>
          <w:szCs w:val="24"/>
        </w:rPr>
        <w:t xml:space="preserve">Eğitim kadrosunun eğitim-öğretim performansını izleme süreçlerini gösteren belgeler ve </w:t>
      </w:r>
      <w:proofErr w:type="spellStart"/>
      <w:r w:rsidRPr="00FE5063">
        <w:rPr>
          <w:rFonts w:ascii="Times New Roman" w:hAnsi="Times New Roman" w:cs="Times New Roman"/>
          <w:sz w:val="24"/>
          <w:szCs w:val="24"/>
        </w:rPr>
        <w:t>dökümanlar</w:t>
      </w:r>
      <w:proofErr w:type="spellEnd"/>
      <w:r w:rsidRPr="00FE5063">
        <w:rPr>
          <w:rFonts w:ascii="Times New Roman" w:hAnsi="Times New Roman" w:cs="Times New Roman"/>
          <w:sz w:val="24"/>
          <w:szCs w:val="24"/>
        </w:rPr>
        <w:t xml:space="preserve">; </w:t>
      </w:r>
      <w:r w:rsidRPr="00FE5063">
        <w:rPr>
          <w:rFonts w:ascii="Times New Roman" w:hAnsi="Times New Roman" w:cs="Times New Roman"/>
          <w:b/>
          <w:sz w:val="24"/>
          <w:szCs w:val="24"/>
        </w:rPr>
        <w:t xml:space="preserve">. </w:t>
      </w:r>
      <w:hyperlink r:id="rId80" w:history="1">
        <w:r w:rsidRPr="00FE5063">
          <w:rPr>
            <w:rStyle w:val="Kpr"/>
            <w:rFonts w:ascii="Times New Roman" w:hAnsi="Times New Roman" w:cs="Times New Roman"/>
            <w:color w:val="auto"/>
            <w:sz w:val="24"/>
            <w:szCs w:val="24"/>
          </w:rPr>
          <w:t>https://www.siirt.edu.tr/detay/yonerge/721791.html</w:t>
        </w:r>
      </w:hyperlink>
      <w:r w:rsidRPr="00FE5063">
        <w:rPr>
          <w:rFonts w:ascii="Times New Roman" w:hAnsi="Times New Roman" w:cs="Times New Roman"/>
          <w:b/>
          <w:sz w:val="24"/>
          <w:szCs w:val="24"/>
        </w:rPr>
        <w:t xml:space="preserve">; </w:t>
      </w:r>
      <w:hyperlink r:id="rId81" w:tgtFrame="_blank" w:history="1">
        <w:r w:rsidRPr="00FE5063">
          <w:rPr>
            <w:rFonts w:ascii="Times New Roman" w:eastAsia="Times New Roman" w:hAnsi="Times New Roman" w:cs="Times New Roman"/>
            <w:sz w:val="24"/>
            <w:szCs w:val="24"/>
            <w:lang w:eastAsia="tr-TR"/>
          </w:rPr>
          <w:t>Akademik Yükseltilme Ve Atanma Kriterleri Yönergesi</w:t>
        </w:r>
      </w:hyperlink>
    </w:p>
    <w:p w:rsidR="00FE5063" w:rsidRPr="00FE5063" w:rsidRDefault="00FE5063" w:rsidP="00FE5063">
      <w:pPr>
        <w:widowControl/>
        <w:spacing w:line="360" w:lineRule="auto"/>
        <w:contextualSpacing/>
        <w:jc w:val="both"/>
        <w:rPr>
          <w:rFonts w:ascii="Times New Roman" w:hAnsi="Times New Roman" w:cs="Times New Roman"/>
          <w:b/>
          <w:sz w:val="24"/>
          <w:szCs w:val="24"/>
        </w:rPr>
      </w:pPr>
    </w:p>
    <w:p w:rsidR="00FE5063" w:rsidRPr="00FE5063" w:rsidRDefault="00FE5063" w:rsidP="00FE5063">
      <w:pPr>
        <w:widowControl/>
        <w:spacing w:line="360" w:lineRule="auto"/>
        <w:contextualSpacing/>
        <w:jc w:val="both"/>
        <w:rPr>
          <w:rFonts w:ascii="Times New Roman" w:hAnsi="Times New Roman" w:cs="Times New Roman"/>
          <w:b/>
          <w:sz w:val="24"/>
          <w:szCs w:val="24"/>
        </w:rPr>
      </w:pPr>
      <w:r w:rsidRPr="00FE5063">
        <w:rPr>
          <w:rFonts w:ascii="Times New Roman" w:hAnsi="Times New Roman" w:cs="Times New Roman"/>
          <w:b/>
          <w:sz w:val="24"/>
          <w:szCs w:val="24"/>
        </w:rPr>
        <w:t xml:space="preserve">B.4.3. Eğitim Faaliyetlerine Yönelik Teşvik ve Ödüllendirme </w:t>
      </w:r>
    </w:p>
    <w:p w:rsidR="00FE5063" w:rsidRPr="00FE5063" w:rsidRDefault="00FE5063" w:rsidP="00FE5063">
      <w:pPr>
        <w:widowControl/>
        <w:spacing w:line="360" w:lineRule="auto"/>
        <w:ind w:firstLine="405"/>
        <w:contextualSpacing/>
        <w:jc w:val="both"/>
        <w:rPr>
          <w:rFonts w:ascii="Times New Roman" w:hAnsi="Times New Roman" w:cs="Times New Roman"/>
          <w:sz w:val="24"/>
          <w:szCs w:val="24"/>
        </w:rPr>
      </w:pPr>
      <w:r w:rsidRPr="00FE5063">
        <w:rPr>
          <w:rFonts w:ascii="Times New Roman" w:hAnsi="Times New Roman" w:cs="Times New Roman"/>
          <w:sz w:val="24"/>
          <w:szCs w:val="24"/>
        </w:rPr>
        <w:t xml:space="preserve">Öğretim üyeleri ve elemanlarının mesleki beceri ve ilişkilerini geliştirmeleri hususunda da her türlü destek verilmektedir. Ayrıca Bilimsel Etkinliklere Katılım Desteği Esasları doğrultusunda 2547 sayılı kanunun 39. maddesi gereğince başvuru yaptıkları takdirde </w:t>
      </w:r>
      <w:r w:rsidRPr="00FE5063">
        <w:rPr>
          <w:rFonts w:ascii="Times New Roman" w:hAnsi="Times New Roman" w:cs="Times New Roman"/>
          <w:sz w:val="24"/>
          <w:szCs w:val="24"/>
        </w:rPr>
        <w:lastRenderedPageBreak/>
        <w:t>üniversitemiz Yönetim Kurulu kararı ile yurt dışı-yurtiçi etkinliklere katılma konusunda desteklenmektedir. Ayrıca birimimizde akademik teşvik ödülleri verilmektedir.</w:t>
      </w:r>
    </w:p>
    <w:p w:rsidR="00FE5063" w:rsidRPr="00FE5063" w:rsidRDefault="00FE5063" w:rsidP="00FE5063">
      <w:pPr>
        <w:widowControl/>
        <w:spacing w:line="360" w:lineRule="auto"/>
        <w:ind w:firstLine="405"/>
        <w:contextualSpacing/>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widowControl/>
        <w:spacing w:line="360" w:lineRule="auto"/>
        <w:ind w:left="567"/>
        <w:rPr>
          <w:rFonts w:ascii="Times New Roman" w:eastAsia="Times New Roman" w:hAnsi="Times New Roman" w:cs="Times New Roman"/>
          <w:sz w:val="24"/>
          <w:szCs w:val="24"/>
          <w:lang w:eastAsia="tr-TR"/>
        </w:rPr>
      </w:pPr>
      <w:r w:rsidRPr="00FE5063">
        <w:rPr>
          <w:rFonts w:ascii="Times New Roman" w:hAnsi="Times New Roman" w:cs="Times New Roman"/>
          <w:b/>
          <w:sz w:val="24"/>
          <w:szCs w:val="24"/>
        </w:rPr>
        <w:t xml:space="preserve">B.4.3.  </w:t>
      </w:r>
      <w:r w:rsidRPr="00FE5063">
        <w:rPr>
          <w:rFonts w:ascii="Times New Roman" w:hAnsi="Times New Roman" w:cs="Times New Roman"/>
          <w:sz w:val="24"/>
          <w:szCs w:val="24"/>
        </w:rPr>
        <w:t xml:space="preserve">Eğitim kadrosunun eğitim-öğretim performansını takdir-tanıma ve ödüllendirmek üzere yapılan planlama, uygulama ve iyileştirme kanıtları; </w:t>
      </w:r>
      <w:hyperlink r:id="rId82" w:history="1">
        <w:r w:rsidRPr="00FE5063">
          <w:rPr>
            <w:rStyle w:val="Kpr"/>
            <w:rFonts w:ascii="Times New Roman" w:hAnsi="Times New Roman" w:cs="Times New Roman"/>
            <w:color w:val="auto"/>
            <w:sz w:val="24"/>
            <w:szCs w:val="24"/>
          </w:rPr>
          <w:t>https://www.siirt.edu.tr/detay/yonerge/721791.html</w:t>
        </w:r>
      </w:hyperlink>
      <w:r w:rsidRPr="00FE5063">
        <w:rPr>
          <w:rFonts w:ascii="Times New Roman" w:hAnsi="Times New Roman" w:cs="Times New Roman"/>
          <w:b/>
          <w:sz w:val="24"/>
          <w:szCs w:val="24"/>
        </w:rPr>
        <w:t xml:space="preserve">; </w:t>
      </w:r>
      <w:hyperlink r:id="rId83" w:history="1">
        <w:r w:rsidRPr="00FE5063">
          <w:rPr>
            <w:rFonts w:ascii="Times New Roman" w:eastAsia="Times New Roman" w:hAnsi="Times New Roman" w:cs="Times New Roman"/>
            <w:sz w:val="24"/>
            <w:szCs w:val="24"/>
            <w:lang w:eastAsia="tr-TR"/>
          </w:rPr>
          <w:t>Akademik Performans Teşvik Yönergesi</w:t>
        </w:r>
      </w:hyperlink>
    </w:p>
    <w:p w:rsidR="00FE5063" w:rsidRPr="00FE5063" w:rsidRDefault="00FE5063" w:rsidP="00FE5063">
      <w:pPr>
        <w:pStyle w:val="AralkYok"/>
        <w:spacing w:line="360" w:lineRule="auto"/>
        <w:rPr>
          <w:rStyle w:val="Balk2Char"/>
        </w:rPr>
      </w:pPr>
      <w:r w:rsidRPr="00FE5063">
        <w:rPr>
          <w:rStyle w:val="Balk2Char"/>
        </w:rPr>
        <w:t>B.5. Öğrenme Kaynakları</w:t>
      </w:r>
      <w:bookmarkEnd w:id="38"/>
    </w:p>
    <w:p w:rsidR="00FE5063" w:rsidRPr="00FE5063" w:rsidRDefault="00FE5063" w:rsidP="00FE5063">
      <w:pPr>
        <w:pStyle w:val="AralkYok"/>
        <w:spacing w:line="360" w:lineRule="auto"/>
        <w:rPr>
          <w:rFonts w:ascii="Times New Roman" w:hAnsi="Times New Roman" w:cs="Times New Roman"/>
          <w:sz w:val="24"/>
          <w:szCs w:val="24"/>
        </w:rPr>
      </w:pPr>
      <w:r w:rsidRPr="00FE5063">
        <w:rPr>
          <w:rStyle w:val="Balk2Char"/>
        </w:rPr>
        <w:t>B.5.1. Öğrenme Ortamı ve Kaynakları</w:t>
      </w:r>
    </w:p>
    <w:p w:rsidR="00FE5063" w:rsidRPr="00FE5063" w:rsidRDefault="00FE5063" w:rsidP="00FE5063">
      <w:pPr>
        <w:widowControl/>
        <w:spacing w:after="160" w:line="360" w:lineRule="auto"/>
        <w:ind w:firstLine="567"/>
        <w:contextualSpacing/>
        <w:jc w:val="both"/>
        <w:rPr>
          <w:rFonts w:ascii="Times New Roman" w:eastAsia="Calibri" w:hAnsi="Times New Roman" w:cs="Times New Roman"/>
          <w:sz w:val="24"/>
          <w:szCs w:val="24"/>
        </w:rPr>
      </w:pPr>
      <w:r w:rsidRPr="00FE5063">
        <w:rPr>
          <w:rFonts w:ascii="Times New Roman" w:hAnsi="Times New Roman" w:cs="Times New Roman"/>
          <w:sz w:val="24"/>
          <w:szCs w:val="24"/>
        </w:rPr>
        <w:t>Birimimiz eğitim-öğretim için derslik, laboratuvar, kütüphane, çalışma salonu, toplantı salonu gibi kullanıma uygun donanımlara sahiptir. Öğretim Üyeleri ve Elemanlar, öğrencilere mesleki gelişim ve kariyer planlamasına yönelik akademik danışmanlık yapmaktadır. Birimimiz, arazi çalışmaları, sportif ve kültürel faaliyetlerle öğrencilerin gelişimini desteklemektedir.</w:t>
      </w:r>
    </w:p>
    <w:p w:rsidR="00FE5063" w:rsidRPr="00FE5063" w:rsidRDefault="00FE5063" w:rsidP="00FE5063">
      <w:pPr>
        <w:spacing w:line="360" w:lineRule="auto"/>
        <w:ind w:firstLine="708"/>
        <w:jc w:val="both"/>
        <w:rPr>
          <w:rFonts w:ascii="Times New Roman" w:hAnsi="Times New Roman" w:cs="Times New Roman"/>
          <w:b/>
          <w:i/>
          <w:sz w:val="24"/>
          <w:szCs w:val="24"/>
        </w:rPr>
      </w:pPr>
      <w:r w:rsidRPr="00FE5063">
        <w:rPr>
          <w:rFonts w:ascii="Times New Roman" w:hAnsi="Times New Roman" w:cs="Times New Roman"/>
          <w:b/>
          <w:i/>
          <w:sz w:val="24"/>
          <w:szCs w:val="24"/>
        </w:rPr>
        <w:t>Kanıtlar:</w:t>
      </w:r>
    </w:p>
    <w:tbl>
      <w:tblPr>
        <w:tblW w:w="9478" w:type="dxa"/>
        <w:jc w:val="center"/>
        <w:tblLayout w:type="fixed"/>
        <w:tblCellMar>
          <w:left w:w="70" w:type="dxa"/>
          <w:right w:w="70" w:type="dxa"/>
        </w:tblCellMar>
        <w:tblLook w:val="04A0" w:firstRow="1" w:lastRow="0" w:firstColumn="1" w:lastColumn="0" w:noHBand="0" w:noVBand="1"/>
      </w:tblPr>
      <w:tblGrid>
        <w:gridCol w:w="2375"/>
        <w:gridCol w:w="1006"/>
        <w:gridCol w:w="1313"/>
        <w:gridCol w:w="2282"/>
        <w:gridCol w:w="1276"/>
        <w:gridCol w:w="1226"/>
      </w:tblGrid>
      <w:tr w:rsidR="00FE5063" w:rsidRPr="00FE5063" w:rsidTr="006A29D8">
        <w:trPr>
          <w:trHeight w:val="179"/>
          <w:jc w:val="center"/>
        </w:trPr>
        <w:tc>
          <w:tcPr>
            <w:tcW w:w="9478" w:type="dxa"/>
            <w:gridSpan w:val="6"/>
            <w:tcBorders>
              <w:top w:val="double" w:sz="6" w:space="0" w:color="3F3F3F"/>
              <w:left w:val="double" w:sz="6" w:space="0" w:color="3F3F3F"/>
              <w:bottom w:val="double" w:sz="6" w:space="0" w:color="3F3F3F"/>
              <w:right w:val="double" w:sz="6" w:space="0" w:color="3F3F3F"/>
            </w:tcBorders>
            <w:shd w:val="clear" w:color="auto" w:fill="FFC000"/>
            <w:vAlign w:val="center"/>
          </w:tcPr>
          <w:p w:rsidR="00FE5063" w:rsidRPr="00FE5063" w:rsidRDefault="00FE5063" w:rsidP="006A29D8">
            <w:pPr>
              <w:spacing w:line="360"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Eğitim Alanları Derslikler</w:t>
            </w:r>
          </w:p>
        </w:tc>
      </w:tr>
      <w:tr w:rsidR="00FE5063" w:rsidRPr="00FE5063" w:rsidTr="006A29D8">
        <w:trPr>
          <w:trHeight w:val="471"/>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Eğitim Alanı</w:t>
            </w:r>
          </w:p>
        </w:tc>
        <w:tc>
          <w:tcPr>
            <w:tcW w:w="100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Amfi (Adet)</w:t>
            </w:r>
          </w:p>
        </w:tc>
        <w:tc>
          <w:tcPr>
            <w:tcW w:w="131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Sınıf</w:t>
            </w:r>
          </w:p>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(Adet)</w:t>
            </w:r>
          </w:p>
        </w:tc>
        <w:tc>
          <w:tcPr>
            <w:tcW w:w="228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Bilgisayar Laboratuvarı</w:t>
            </w:r>
          </w:p>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(Adet)</w:t>
            </w:r>
          </w:p>
        </w:tc>
        <w:tc>
          <w:tcPr>
            <w:tcW w:w="127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 xml:space="preserve">Diğer </w:t>
            </w:r>
            <w:proofErr w:type="spellStart"/>
            <w:r w:rsidRPr="00FE5063">
              <w:rPr>
                <w:rFonts w:ascii="Times New Roman" w:eastAsia="Times New Roman" w:hAnsi="Times New Roman" w:cs="Times New Roman"/>
                <w:b/>
                <w:bCs/>
                <w:sz w:val="24"/>
                <w:szCs w:val="24"/>
              </w:rPr>
              <w:t>Lab</w:t>
            </w:r>
            <w:proofErr w:type="spellEnd"/>
            <w:r w:rsidRPr="00FE5063">
              <w:rPr>
                <w:rFonts w:ascii="Times New Roman" w:eastAsia="Times New Roman" w:hAnsi="Times New Roman" w:cs="Times New Roman"/>
                <w:b/>
                <w:bCs/>
                <w:sz w:val="24"/>
                <w:szCs w:val="24"/>
              </w:rPr>
              <w:t>.</w:t>
            </w:r>
          </w:p>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(Adet)</w:t>
            </w:r>
          </w:p>
        </w:tc>
        <w:tc>
          <w:tcPr>
            <w:tcW w:w="122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TOPLAM (Adet)</w:t>
            </w:r>
          </w:p>
        </w:tc>
      </w:tr>
      <w:tr w:rsidR="00FE5063" w:rsidRPr="00FE5063" w:rsidTr="006A29D8">
        <w:trPr>
          <w:trHeight w:val="255"/>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0–50 Kişilik</w:t>
            </w:r>
          </w:p>
        </w:tc>
        <w:tc>
          <w:tcPr>
            <w:tcW w:w="100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p>
        </w:tc>
        <w:tc>
          <w:tcPr>
            <w:tcW w:w="228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w:t>
            </w:r>
          </w:p>
        </w:tc>
        <w:tc>
          <w:tcPr>
            <w:tcW w:w="127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4</w:t>
            </w:r>
          </w:p>
        </w:tc>
        <w:tc>
          <w:tcPr>
            <w:tcW w:w="122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5</w:t>
            </w:r>
          </w:p>
        </w:tc>
      </w:tr>
      <w:tr w:rsidR="00FE5063" w:rsidRPr="00FE5063" w:rsidTr="006A29D8">
        <w:trPr>
          <w:trHeight w:val="325"/>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51–75 Kişilik</w:t>
            </w:r>
          </w:p>
        </w:tc>
        <w:tc>
          <w:tcPr>
            <w:tcW w:w="100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sz w:val="24"/>
                <w:szCs w:val="24"/>
              </w:rPr>
            </w:pPr>
            <w:r w:rsidRPr="00FE5063">
              <w:rPr>
                <w:rFonts w:ascii="Times New Roman" w:eastAsia="Times New Roman" w:hAnsi="Times New Roman" w:cs="Times New Roman"/>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b/>
                <w:sz w:val="24"/>
                <w:szCs w:val="24"/>
              </w:rPr>
            </w:pPr>
            <w:r w:rsidRPr="00FE5063">
              <w:rPr>
                <w:rFonts w:ascii="Times New Roman" w:hAnsi="Times New Roman" w:cs="Times New Roman"/>
                <w:b/>
                <w:sz w:val="24"/>
                <w:szCs w:val="24"/>
              </w:rPr>
              <w:t>15</w:t>
            </w:r>
          </w:p>
        </w:tc>
        <w:tc>
          <w:tcPr>
            <w:tcW w:w="228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sz w:val="24"/>
                <w:szCs w:val="24"/>
              </w:rPr>
            </w:pPr>
            <w:r w:rsidRPr="00FE5063">
              <w:rPr>
                <w:rFonts w:ascii="Times New Roman" w:eastAsia="Times New Roman" w:hAnsi="Times New Roman" w:cs="Times New Roman"/>
                <w:bCs/>
                <w:sz w:val="24"/>
                <w:szCs w:val="24"/>
              </w:rPr>
              <w:t>-</w:t>
            </w:r>
          </w:p>
        </w:tc>
        <w:tc>
          <w:tcPr>
            <w:tcW w:w="127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sz w:val="24"/>
                <w:szCs w:val="24"/>
              </w:rPr>
            </w:pPr>
            <w:r w:rsidRPr="00FE5063">
              <w:rPr>
                <w:rFonts w:ascii="Times New Roman" w:eastAsia="Times New Roman" w:hAnsi="Times New Roman" w:cs="Times New Roman"/>
                <w:bCs/>
                <w:sz w:val="24"/>
                <w:szCs w:val="24"/>
              </w:rPr>
              <w:t>-</w:t>
            </w:r>
          </w:p>
        </w:tc>
        <w:tc>
          <w:tcPr>
            <w:tcW w:w="122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sz w:val="24"/>
                <w:szCs w:val="24"/>
              </w:rPr>
            </w:pPr>
            <w:r w:rsidRPr="00FE5063">
              <w:rPr>
                <w:rFonts w:ascii="Times New Roman" w:eastAsia="Times New Roman" w:hAnsi="Times New Roman" w:cs="Times New Roman"/>
                <w:bCs/>
                <w:sz w:val="24"/>
                <w:szCs w:val="24"/>
              </w:rPr>
              <w:t>15</w:t>
            </w:r>
          </w:p>
        </w:tc>
      </w:tr>
      <w:tr w:rsidR="00FE5063" w:rsidRPr="00FE5063" w:rsidTr="006A29D8">
        <w:trPr>
          <w:trHeight w:val="287"/>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76–100 Kişilik</w:t>
            </w:r>
          </w:p>
        </w:tc>
        <w:tc>
          <w:tcPr>
            <w:tcW w:w="100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sz w:val="24"/>
                <w:szCs w:val="24"/>
              </w:rPr>
            </w:pPr>
            <w:r w:rsidRPr="00FE5063">
              <w:rPr>
                <w:rFonts w:ascii="Times New Roman" w:eastAsia="Times New Roman" w:hAnsi="Times New Roman" w:cs="Times New Roman"/>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8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sz w:val="24"/>
                <w:szCs w:val="24"/>
              </w:rPr>
            </w:pPr>
            <w:r w:rsidRPr="00FE5063">
              <w:rPr>
                <w:rFonts w:ascii="Times New Roman" w:eastAsia="Times New Roman" w:hAnsi="Times New Roman" w:cs="Times New Roman"/>
                <w:bCs/>
                <w:sz w:val="24"/>
                <w:szCs w:val="24"/>
              </w:rPr>
              <w:t>-</w:t>
            </w:r>
          </w:p>
        </w:tc>
        <w:tc>
          <w:tcPr>
            <w:tcW w:w="127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2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r>
      <w:tr w:rsidR="00FE5063" w:rsidRPr="00FE5063" w:rsidTr="006A29D8">
        <w:trPr>
          <w:trHeight w:val="264"/>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spacing w:line="360"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TOPLAM</w:t>
            </w:r>
          </w:p>
        </w:tc>
        <w:tc>
          <w:tcPr>
            <w:tcW w:w="100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b/>
                <w:sz w:val="24"/>
                <w:szCs w:val="24"/>
              </w:rPr>
            </w:pPr>
            <w:r w:rsidRPr="00FE5063">
              <w:rPr>
                <w:rFonts w:ascii="Times New Roman" w:eastAsia="Times New Roman" w:hAnsi="Times New Roman" w:cs="Times New Roman"/>
                <w:b/>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15</w:t>
            </w:r>
          </w:p>
        </w:tc>
        <w:tc>
          <w:tcPr>
            <w:tcW w:w="228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hAnsi="Times New Roman" w:cs="Times New Roman"/>
                <w:b/>
                <w:sz w:val="24"/>
                <w:szCs w:val="24"/>
              </w:rPr>
            </w:pPr>
            <w:r w:rsidRPr="00FE5063">
              <w:rPr>
                <w:rFonts w:ascii="Times New Roman" w:eastAsia="Times New Roman" w:hAnsi="Times New Roman" w:cs="Times New Roman"/>
                <w:b/>
                <w:bCs/>
                <w:sz w:val="24"/>
                <w:szCs w:val="24"/>
              </w:rPr>
              <w:t>1</w:t>
            </w:r>
          </w:p>
        </w:tc>
        <w:tc>
          <w:tcPr>
            <w:tcW w:w="127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4</w:t>
            </w:r>
          </w:p>
        </w:tc>
        <w:tc>
          <w:tcPr>
            <w:tcW w:w="1226"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spacing w:line="360" w:lineRule="auto"/>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20</w:t>
            </w:r>
          </w:p>
        </w:tc>
      </w:tr>
    </w:tbl>
    <w:p w:rsidR="00FE5063" w:rsidRPr="00FE5063" w:rsidRDefault="00FE5063" w:rsidP="00FE5063">
      <w:pPr>
        <w:spacing w:after="240" w:line="360" w:lineRule="auto"/>
        <w:jc w:val="both"/>
        <w:rPr>
          <w:rFonts w:ascii="Times New Roman" w:eastAsia="Times New Roman" w:hAnsi="Times New Roman" w:cs="Times New Roman"/>
          <w:sz w:val="24"/>
          <w:szCs w:val="24"/>
        </w:rPr>
      </w:pPr>
    </w:p>
    <w:tbl>
      <w:tblPr>
        <w:tblW w:w="9429" w:type="dxa"/>
        <w:jc w:val="center"/>
        <w:tblLayout w:type="fixed"/>
        <w:tblCellMar>
          <w:left w:w="70" w:type="dxa"/>
          <w:right w:w="70" w:type="dxa"/>
        </w:tblCellMar>
        <w:tblLook w:val="04A0" w:firstRow="1" w:lastRow="0" w:firstColumn="1" w:lastColumn="0" w:noHBand="0" w:noVBand="1"/>
      </w:tblPr>
      <w:tblGrid>
        <w:gridCol w:w="2720"/>
        <w:gridCol w:w="2524"/>
        <w:gridCol w:w="2822"/>
        <w:gridCol w:w="1363"/>
      </w:tblGrid>
      <w:tr w:rsidR="00FE5063" w:rsidRPr="00FE5063" w:rsidTr="006A29D8">
        <w:trPr>
          <w:trHeight w:val="378"/>
          <w:jc w:val="center"/>
        </w:trPr>
        <w:tc>
          <w:tcPr>
            <w:tcW w:w="9429" w:type="dxa"/>
            <w:gridSpan w:val="4"/>
            <w:tcBorders>
              <w:top w:val="double" w:sz="6" w:space="0" w:color="3F3F3F"/>
              <w:left w:val="double" w:sz="6" w:space="0" w:color="3F3F3F"/>
              <w:bottom w:val="double" w:sz="6" w:space="0" w:color="3F3F3F"/>
              <w:right w:val="double" w:sz="6" w:space="0" w:color="3F3F3F"/>
            </w:tcBorders>
            <w:shd w:val="clear" w:color="auto" w:fill="FFC000"/>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Seminer-Konferans Salonları</w:t>
            </w:r>
          </w:p>
        </w:tc>
      </w:tr>
      <w:tr w:rsidR="00FE5063" w:rsidRPr="00FE5063" w:rsidTr="006A29D8">
        <w:trPr>
          <w:trHeight w:val="631"/>
          <w:jc w:val="center"/>
        </w:trPr>
        <w:tc>
          <w:tcPr>
            <w:tcW w:w="2720" w:type="dxa"/>
            <w:tcBorders>
              <w:top w:val="nil"/>
              <w:left w:val="double" w:sz="6" w:space="0" w:color="3F3F3F"/>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Kapasitesi</w:t>
            </w:r>
          </w:p>
        </w:tc>
        <w:tc>
          <w:tcPr>
            <w:tcW w:w="2524"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Seminer Salonu</w:t>
            </w:r>
          </w:p>
        </w:tc>
        <w:tc>
          <w:tcPr>
            <w:tcW w:w="282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Konferans Salonu</w:t>
            </w:r>
          </w:p>
        </w:tc>
        <w:tc>
          <w:tcPr>
            <w:tcW w:w="136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TOPLAM</w:t>
            </w:r>
          </w:p>
        </w:tc>
      </w:tr>
      <w:tr w:rsidR="00FE5063" w:rsidRPr="00FE5063" w:rsidTr="006A29D8">
        <w:trPr>
          <w:trHeight w:val="529"/>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0–50 Kişilik</w:t>
            </w:r>
          </w:p>
        </w:tc>
        <w:tc>
          <w:tcPr>
            <w:tcW w:w="2524"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2</w:t>
            </w:r>
          </w:p>
        </w:tc>
        <w:tc>
          <w:tcPr>
            <w:tcW w:w="282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w:t>
            </w:r>
          </w:p>
        </w:tc>
        <w:tc>
          <w:tcPr>
            <w:tcW w:w="136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2</w:t>
            </w:r>
          </w:p>
        </w:tc>
      </w:tr>
      <w:tr w:rsidR="00FE5063" w:rsidRPr="00FE5063" w:rsidTr="006A29D8">
        <w:trPr>
          <w:trHeight w:val="441"/>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51–75 Kişilik</w:t>
            </w:r>
          </w:p>
        </w:tc>
        <w:tc>
          <w:tcPr>
            <w:tcW w:w="2524"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w:t>
            </w:r>
          </w:p>
        </w:tc>
        <w:tc>
          <w:tcPr>
            <w:tcW w:w="282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1</w:t>
            </w:r>
          </w:p>
        </w:tc>
        <w:tc>
          <w:tcPr>
            <w:tcW w:w="136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1</w:t>
            </w:r>
          </w:p>
        </w:tc>
      </w:tr>
      <w:tr w:rsidR="00FE5063" w:rsidRPr="00FE5063" w:rsidTr="006A29D8">
        <w:trPr>
          <w:trHeight w:val="429"/>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76–100 Kişilik</w:t>
            </w:r>
          </w:p>
        </w:tc>
        <w:tc>
          <w:tcPr>
            <w:tcW w:w="2524"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w:t>
            </w:r>
          </w:p>
        </w:tc>
        <w:tc>
          <w:tcPr>
            <w:tcW w:w="282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w:t>
            </w:r>
          </w:p>
        </w:tc>
        <w:tc>
          <w:tcPr>
            <w:tcW w:w="136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w:t>
            </w:r>
          </w:p>
        </w:tc>
      </w:tr>
      <w:tr w:rsidR="00FE5063" w:rsidRPr="00FE5063" w:rsidTr="006A29D8">
        <w:trPr>
          <w:trHeight w:val="404"/>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TOPLAM</w:t>
            </w:r>
          </w:p>
        </w:tc>
        <w:tc>
          <w:tcPr>
            <w:tcW w:w="2524"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2</w:t>
            </w:r>
          </w:p>
        </w:tc>
        <w:tc>
          <w:tcPr>
            <w:tcW w:w="2822"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1</w:t>
            </w:r>
          </w:p>
        </w:tc>
        <w:tc>
          <w:tcPr>
            <w:tcW w:w="1363" w:type="dxa"/>
            <w:tcBorders>
              <w:top w:val="nil"/>
              <w:left w:val="nil"/>
              <w:bottom w:val="double" w:sz="6" w:space="0" w:color="3F3F3F"/>
              <w:right w:val="double" w:sz="6" w:space="0" w:color="3F3F3F"/>
            </w:tcBorders>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3</w:t>
            </w:r>
          </w:p>
        </w:tc>
      </w:tr>
    </w:tbl>
    <w:p w:rsidR="00FE5063" w:rsidRPr="00FE5063" w:rsidRDefault="00FE5063" w:rsidP="00FE5063">
      <w:pPr>
        <w:spacing w:line="360" w:lineRule="auto"/>
        <w:jc w:val="both"/>
        <w:rPr>
          <w:rFonts w:ascii="Times New Roman" w:hAnsi="Times New Roman" w:cs="Times New Roman"/>
          <w:sz w:val="24"/>
          <w:szCs w:val="24"/>
        </w:rPr>
      </w:pPr>
    </w:p>
    <w:tbl>
      <w:tblPr>
        <w:tblW w:w="9521" w:type="dxa"/>
        <w:jc w:val="center"/>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CellMar>
          <w:left w:w="70" w:type="dxa"/>
          <w:right w:w="70" w:type="dxa"/>
        </w:tblCellMar>
        <w:tblLook w:val="04A0" w:firstRow="1" w:lastRow="0" w:firstColumn="1" w:lastColumn="0" w:noHBand="0" w:noVBand="1"/>
      </w:tblPr>
      <w:tblGrid>
        <w:gridCol w:w="2480"/>
        <w:gridCol w:w="1640"/>
        <w:gridCol w:w="1886"/>
        <w:gridCol w:w="2268"/>
        <w:gridCol w:w="1247"/>
      </w:tblGrid>
      <w:tr w:rsidR="00FE5063" w:rsidRPr="00FE5063" w:rsidTr="006A29D8">
        <w:trPr>
          <w:trHeight w:val="600"/>
          <w:jc w:val="center"/>
        </w:trPr>
        <w:tc>
          <w:tcPr>
            <w:tcW w:w="9521" w:type="dxa"/>
            <w:gridSpan w:val="5"/>
            <w:shd w:val="clear" w:color="auto" w:fill="FFC000"/>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lastRenderedPageBreak/>
              <w:t>Diğer Bilgi ve Teknolojik Kaynaklar</w:t>
            </w:r>
          </w:p>
        </w:tc>
      </w:tr>
      <w:tr w:rsidR="00FE5063" w:rsidRPr="00FE5063" w:rsidTr="006A29D8">
        <w:trPr>
          <w:trHeight w:val="615"/>
          <w:jc w:val="center"/>
        </w:trPr>
        <w:tc>
          <w:tcPr>
            <w:tcW w:w="2480" w:type="dxa"/>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Cinsi</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İdari Amaçlı (Adet)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Eğitim Amaçlı  (Adet)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Araştırma Amaçlı (Adet)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
                <w:bCs/>
                <w:sz w:val="24"/>
                <w:szCs w:val="24"/>
              </w:rPr>
            </w:pPr>
            <w:r w:rsidRPr="00FE5063">
              <w:rPr>
                <w:rFonts w:ascii="Times New Roman" w:eastAsia="Times New Roman" w:hAnsi="Times New Roman" w:cs="Times New Roman"/>
                <w:b/>
                <w:bCs/>
                <w:sz w:val="24"/>
                <w:szCs w:val="24"/>
              </w:rPr>
              <w:t>Toplam</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Projeksiyon</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16</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16</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Akıllı Tahta</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Barkot Okuyucu</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Baskı Makinesi</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Fotokopi Makinesi</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Telefon Makinesi</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30</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52</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82</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Faks</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Yazıcı (Barkot Yazıcısı Dâhil)</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20</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33</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53</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Fotoğraf Makinesi</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Kameralar</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Televizyonlar</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Tarayıcılar</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w:t>
            </w:r>
          </w:p>
        </w:tc>
      </w:tr>
      <w:tr w:rsidR="00FE5063" w:rsidRPr="00FE5063" w:rsidTr="006A29D8">
        <w:trPr>
          <w:trHeight w:val="340"/>
          <w:jc w:val="center"/>
        </w:trPr>
        <w:tc>
          <w:tcPr>
            <w:tcW w:w="2480" w:type="dxa"/>
            <w:shd w:val="clear" w:color="000000" w:fill="FFFFFF"/>
            <w:vAlign w:val="bottom"/>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Mikroskoplar</w:t>
            </w:r>
          </w:p>
        </w:tc>
        <w:tc>
          <w:tcPr>
            <w:tcW w:w="1640"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w:t>
            </w:r>
          </w:p>
        </w:tc>
        <w:tc>
          <w:tcPr>
            <w:tcW w:w="1886"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10</w:t>
            </w:r>
          </w:p>
        </w:tc>
        <w:tc>
          <w:tcPr>
            <w:tcW w:w="2268"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16</w:t>
            </w:r>
          </w:p>
        </w:tc>
        <w:tc>
          <w:tcPr>
            <w:tcW w:w="1247" w:type="dxa"/>
            <w:shd w:val="clear" w:color="000000" w:fill="FFFFFF"/>
            <w:vAlign w:val="center"/>
          </w:tcPr>
          <w:p w:rsidR="00FE5063" w:rsidRPr="00FE5063" w:rsidRDefault="00FE5063" w:rsidP="006A29D8">
            <w:pPr>
              <w:jc w:val="center"/>
              <w:rPr>
                <w:rFonts w:ascii="Times New Roman" w:eastAsia="Times New Roman" w:hAnsi="Times New Roman" w:cs="Times New Roman"/>
                <w:bCs/>
                <w:sz w:val="24"/>
                <w:szCs w:val="24"/>
              </w:rPr>
            </w:pPr>
            <w:r w:rsidRPr="00FE5063">
              <w:rPr>
                <w:rFonts w:ascii="Times New Roman" w:eastAsia="Times New Roman" w:hAnsi="Times New Roman" w:cs="Times New Roman"/>
                <w:bCs/>
                <w:sz w:val="24"/>
                <w:szCs w:val="24"/>
              </w:rPr>
              <w:t>26</w:t>
            </w:r>
          </w:p>
        </w:tc>
      </w:tr>
    </w:tbl>
    <w:p w:rsidR="00782D01" w:rsidRDefault="00782D01" w:rsidP="00FE5063">
      <w:pPr>
        <w:pStyle w:val="Balk2"/>
        <w:rPr>
          <w:rStyle w:val="Balk2Char"/>
          <w:b/>
        </w:rPr>
      </w:pPr>
      <w:bookmarkStart w:id="39" w:name="_Toc31285930"/>
    </w:p>
    <w:p w:rsidR="00FE5063" w:rsidRPr="00FE5063" w:rsidRDefault="00FE5063" w:rsidP="00FE5063">
      <w:pPr>
        <w:pStyle w:val="Balk2"/>
        <w:rPr>
          <w:rStyle w:val="Balk2Char"/>
          <w:b/>
        </w:rPr>
      </w:pPr>
      <w:bookmarkStart w:id="40" w:name="_GoBack"/>
      <w:bookmarkEnd w:id="40"/>
      <w:r w:rsidRPr="00FE5063">
        <w:rPr>
          <w:rStyle w:val="Balk2Char"/>
          <w:b/>
        </w:rPr>
        <w:t>B.5. 2. Sosyal, Kültürel ve Sportif Faaliyetler</w:t>
      </w:r>
    </w:p>
    <w:p w:rsidR="00FE5063" w:rsidRPr="00FE5063" w:rsidRDefault="00FE5063" w:rsidP="00FE5063">
      <w:pPr>
        <w:pStyle w:val="Balk2"/>
        <w:rPr>
          <w:rStyle w:val="Balk2Char"/>
        </w:rPr>
      </w:pPr>
      <w:r w:rsidRPr="00FE5063">
        <w:rPr>
          <w:rStyle w:val="Balk2Char"/>
        </w:rPr>
        <w:t>Birimimizde sosyal, kültürel ve sportif faaliyetlerine yönelik çalışmalar mevcuttur.</w:t>
      </w:r>
    </w:p>
    <w:p w:rsidR="00FE5063" w:rsidRPr="00FE5063" w:rsidRDefault="00FE5063" w:rsidP="00FE5063">
      <w:pPr>
        <w:pStyle w:val="Balk2"/>
        <w:rPr>
          <w:rStyle w:val="Balk2Char"/>
          <w:b/>
        </w:rPr>
      </w:pPr>
      <w:r w:rsidRPr="00FE5063">
        <w:rPr>
          <w:rStyle w:val="Balk2Char"/>
          <w:b/>
        </w:rPr>
        <w:t xml:space="preserve">Kanıtlar </w:t>
      </w:r>
    </w:p>
    <w:p w:rsidR="00FE5063" w:rsidRPr="00FE5063" w:rsidRDefault="00FE5063" w:rsidP="00FE5063">
      <w:pPr>
        <w:pStyle w:val="Balk2"/>
        <w:rPr>
          <w:rStyle w:val="Balk2Char"/>
        </w:rPr>
      </w:pPr>
      <w:r w:rsidRPr="00FE5063">
        <w:rPr>
          <w:rStyle w:val="Balk2Char"/>
          <w:b/>
        </w:rPr>
        <w:t>B.5.2.</w:t>
      </w:r>
      <w:r w:rsidRPr="00FE5063">
        <w:rPr>
          <w:rStyle w:val="Balk2Char"/>
        </w:rPr>
        <w:t xml:space="preserve"> Sosyal, kültürel ve sportif faaliyetlerin planlanması ve yürütülmesine ilişkin kanıtlar; </w:t>
      </w:r>
      <w:hyperlink r:id="rId84" w:history="1">
        <w:r w:rsidRPr="00FE5063">
          <w:rPr>
            <w:rStyle w:val="Kpr"/>
            <w:color w:val="auto"/>
          </w:rPr>
          <w:t>https://fenedebiyat.siirt.edu.tr/detay/fakulte-brifing-dosyalari/189591314.html</w:t>
        </w:r>
      </w:hyperlink>
    </w:p>
    <w:p w:rsidR="00FE5063" w:rsidRPr="00FE5063" w:rsidRDefault="00FE5063" w:rsidP="00FE5063">
      <w:pPr>
        <w:pStyle w:val="Balk2"/>
        <w:rPr>
          <w:rStyle w:val="Balk2Char"/>
          <w:b/>
        </w:rPr>
      </w:pPr>
      <w:r w:rsidRPr="00FE5063">
        <w:rPr>
          <w:rStyle w:val="Balk2Char"/>
          <w:b/>
        </w:rPr>
        <w:t>B.5.3. Yıl İçerisinde Öğrencilere Yönelik Yıllık Sportif, Kültürel ve Sosyal Faaliyetlerin Listesi;</w:t>
      </w:r>
    </w:p>
    <w:p w:rsidR="00FE5063" w:rsidRPr="00FE5063" w:rsidRDefault="00FE5063" w:rsidP="00FE5063">
      <w:pPr>
        <w:pStyle w:val="Balk2"/>
        <w:rPr>
          <w:rStyle w:val="Balk2Char"/>
          <w:b/>
        </w:rPr>
      </w:pPr>
      <w:r w:rsidRPr="00FE5063">
        <w:rPr>
          <w:rStyle w:val="Balk2Char"/>
          <w:b/>
        </w:rPr>
        <w:t xml:space="preserve">Kanıtlar </w:t>
      </w:r>
    </w:p>
    <w:p w:rsidR="00FE5063" w:rsidRPr="00FE5063" w:rsidRDefault="009A7B70" w:rsidP="00FE5063">
      <w:pPr>
        <w:pStyle w:val="Balk2"/>
        <w:rPr>
          <w:rStyle w:val="Balk2Char"/>
          <w:b/>
        </w:rPr>
      </w:pPr>
      <w:hyperlink r:id="rId85" w:history="1">
        <w:r w:rsidR="00FE5063" w:rsidRPr="00FE5063">
          <w:rPr>
            <w:rStyle w:val="Kpr"/>
            <w:color w:val="auto"/>
          </w:rPr>
          <w:t>https://fenedebiyat.siirt.edu.tr/haber-etkinlik</w:t>
        </w:r>
      </w:hyperlink>
      <w:r w:rsidR="00FE5063" w:rsidRPr="00FE5063">
        <w:rPr>
          <w:rStyle w:val="Balk2Char"/>
          <w:b/>
        </w:rPr>
        <w:t xml:space="preserve">: </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 xml:space="preserve">28 Ekim 2021 Muradiye Şelaleleri, </w:t>
      </w:r>
      <w:proofErr w:type="spellStart"/>
      <w:r w:rsidRPr="00FE5063">
        <w:rPr>
          <w:rFonts w:ascii="Times New Roman" w:eastAsia="Times New Roman" w:hAnsi="Times New Roman" w:cs="Times New Roman"/>
          <w:kern w:val="36"/>
          <w:sz w:val="24"/>
          <w:szCs w:val="24"/>
          <w:lang w:eastAsia="tr-TR"/>
        </w:rPr>
        <w:t>Bendimahi</w:t>
      </w:r>
      <w:proofErr w:type="spellEnd"/>
      <w:r w:rsidRPr="00FE5063">
        <w:rPr>
          <w:rFonts w:ascii="Times New Roman" w:eastAsia="Times New Roman" w:hAnsi="Times New Roman" w:cs="Times New Roman"/>
          <w:kern w:val="36"/>
          <w:sz w:val="24"/>
          <w:szCs w:val="24"/>
          <w:lang w:eastAsia="tr-TR"/>
        </w:rPr>
        <w:t xml:space="preserve"> Deltası ve </w:t>
      </w:r>
      <w:proofErr w:type="spellStart"/>
      <w:r w:rsidRPr="00FE5063">
        <w:rPr>
          <w:rFonts w:ascii="Times New Roman" w:eastAsia="Times New Roman" w:hAnsi="Times New Roman" w:cs="Times New Roman"/>
          <w:kern w:val="36"/>
          <w:sz w:val="24"/>
          <w:szCs w:val="24"/>
          <w:lang w:eastAsia="tr-TR"/>
        </w:rPr>
        <w:t>Vanadokya</w:t>
      </w:r>
      <w:proofErr w:type="spellEnd"/>
      <w:r w:rsidRPr="00FE5063">
        <w:rPr>
          <w:rFonts w:ascii="Times New Roman" w:eastAsia="Times New Roman" w:hAnsi="Times New Roman" w:cs="Times New Roman"/>
          <w:kern w:val="36"/>
          <w:sz w:val="24"/>
          <w:szCs w:val="24"/>
          <w:lang w:eastAsia="tr-TR"/>
        </w:rPr>
        <w:t xml:space="preserve"> Arazi Çalışmaları</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 xml:space="preserve">22 Ekim 2021 Nemrut ve </w:t>
      </w:r>
      <w:proofErr w:type="gramStart"/>
      <w:r w:rsidRPr="00FE5063">
        <w:rPr>
          <w:rFonts w:ascii="Times New Roman" w:eastAsia="Times New Roman" w:hAnsi="Times New Roman" w:cs="Times New Roman"/>
          <w:kern w:val="36"/>
          <w:sz w:val="24"/>
          <w:szCs w:val="24"/>
          <w:lang w:eastAsia="tr-TR"/>
        </w:rPr>
        <w:t>Ahlat</w:t>
      </w:r>
      <w:proofErr w:type="gramEnd"/>
      <w:r w:rsidRPr="00FE5063">
        <w:rPr>
          <w:rFonts w:ascii="Times New Roman" w:eastAsia="Times New Roman" w:hAnsi="Times New Roman" w:cs="Times New Roman"/>
          <w:kern w:val="36"/>
          <w:sz w:val="24"/>
          <w:szCs w:val="24"/>
          <w:lang w:eastAsia="tr-TR"/>
        </w:rPr>
        <w:t xml:space="preserve"> Arazi Çalışmaları</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18 Kasım 2021 Pervari Arazi Çalışması</w:t>
      </w:r>
    </w:p>
    <w:p w:rsidR="00FE5063" w:rsidRPr="00FE5063" w:rsidRDefault="00FE5063" w:rsidP="00FE5063">
      <w:pPr>
        <w:pStyle w:val="Balk1"/>
        <w:numPr>
          <w:ilvl w:val="0"/>
          <w:numId w:val="11"/>
        </w:numPr>
        <w:pBdr>
          <w:bottom w:val="single" w:sz="6" w:space="8" w:color="CCCCCC"/>
        </w:pBdr>
        <w:shd w:val="clear" w:color="auto" w:fill="FFFFFF"/>
        <w:spacing w:after="150"/>
        <w:rPr>
          <w:rFonts w:cs="Times New Roman"/>
          <w:b w:val="0"/>
          <w:bCs w:val="0"/>
          <w:kern w:val="36"/>
          <w:sz w:val="24"/>
          <w:szCs w:val="24"/>
          <w:lang w:eastAsia="tr-TR"/>
        </w:rPr>
      </w:pPr>
      <w:r w:rsidRPr="00FE5063">
        <w:rPr>
          <w:rFonts w:cs="Times New Roman"/>
          <w:b w:val="0"/>
          <w:bCs w:val="0"/>
          <w:kern w:val="36"/>
          <w:sz w:val="24"/>
          <w:szCs w:val="24"/>
          <w:lang w:eastAsia="tr-TR"/>
        </w:rPr>
        <w:t>Mehmet Akif Ersoy Paneli</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 xml:space="preserve">Mehmet Akif </w:t>
      </w:r>
      <w:proofErr w:type="spellStart"/>
      <w:r w:rsidRPr="00FE5063">
        <w:rPr>
          <w:rFonts w:ascii="Times New Roman" w:eastAsia="Times New Roman" w:hAnsi="Times New Roman" w:cs="Times New Roman"/>
          <w:kern w:val="36"/>
          <w:sz w:val="24"/>
          <w:szCs w:val="24"/>
          <w:lang w:eastAsia="tr-TR"/>
        </w:rPr>
        <w:t>Ersoyu</w:t>
      </w:r>
      <w:proofErr w:type="spellEnd"/>
      <w:r w:rsidRPr="00FE5063">
        <w:rPr>
          <w:rFonts w:ascii="Times New Roman" w:eastAsia="Times New Roman" w:hAnsi="Times New Roman" w:cs="Times New Roman"/>
          <w:kern w:val="36"/>
          <w:sz w:val="24"/>
          <w:szCs w:val="24"/>
          <w:lang w:eastAsia="tr-TR"/>
        </w:rPr>
        <w:t xml:space="preserve"> Anmak, Anlamak ve Anlatmak Söyleşisi</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Siirt Üniversitesi Fen Edebiyat Fakültesi Matematik Bölümü ve Eğitim Fakültesi Matematik-Fen Eğitimi Bölümü Uluslararası Matematik ve Matematik Eğitimi Kongresi</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Yunus Emre ve Türkçe Yılı Münasebeti İle Yunus Emre Paneli</w:t>
      </w:r>
    </w:p>
    <w:p w:rsidR="00FE5063" w:rsidRPr="00FE5063" w:rsidRDefault="00FE5063" w:rsidP="00FE5063">
      <w:pPr>
        <w:pStyle w:val="ListeParagraf"/>
        <w:widowControl/>
        <w:numPr>
          <w:ilvl w:val="0"/>
          <w:numId w:val="11"/>
        </w:numPr>
        <w:pBdr>
          <w:bottom w:val="single" w:sz="6" w:space="8" w:color="CCCCCC"/>
        </w:pBdr>
        <w:shd w:val="clear" w:color="auto" w:fill="FFFFFF"/>
        <w:spacing w:after="150"/>
        <w:contextualSpacing/>
        <w:outlineLvl w:val="0"/>
        <w:rPr>
          <w:rFonts w:ascii="Times New Roman" w:eastAsia="Times New Roman" w:hAnsi="Times New Roman" w:cs="Times New Roman"/>
          <w:kern w:val="36"/>
          <w:sz w:val="24"/>
          <w:szCs w:val="24"/>
          <w:lang w:eastAsia="tr-TR"/>
        </w:rPr>
      </w:pPr>
      <w:r w:rsidRPr="00FE5063">
        <w:rPr>
          <w:rFonts w:ascii="Times New Roman" w:eastAsia="Times New Roman" w:hAnsi="Times New Roman" w:cs="Times New Roman"/>
          <w:kern w:val="36"/>
          <w:sz w:val="24"/>
          <w:szCs w:val="24"/>
          <w:lang w:eastAsia="tr-TR"/>
        </w:rPr>
        <w:t>Fidan Dikim Etkinliği</w:t>
      </w:r>
    </w:p>
    <w:p w:rsidR="00FE5063" w:rsidRPr="00FE5063" w:rsidRDefault="00FE5063" w:rsidP="00FE5063">
      <w:pPr>
        <w:pStyle w:val="Balk2"/>
        <w:numPr>
          <w:ilvl w:val="0"/>
          <w:numId w:val="10"/>
        </w:numPr>
        <w:spacing w:before="240" w:line="360" w:lineRule="auto"/>
        <w:rPr>
          <w:rStyle w:val="Balk2Char"/>
          <w:b/>
        </w:rPr>
      </w:pPr>
      <w:r w:rsidRPr="00FE5063">
        <w:rPr>
          <w:rStyle w:val="Balk2Char"/>
          <w:b/>
        </w:rPr>
        <w:lastRenderedPageBreak/>
        <w:t>B.5.4. Engelsiz Üniversite</w:t>
      </w:r>
    </w:p>
    <w:p w:rsidR="00FE5063" w:rsidRPr="00FE5063" w:rsidRDefault="00FE5063" w:rsidP="00FE5063">
      <w:pPr>
        <w:pStyle w:val="Balk2"/>
        <w:rPr>
          <w:rStyle w:val="Balk2Char"/>
          <w:b/>
        </w:rPr>
      </w:pPr>
      <w:r w:rsidRPr="00FE5063">
        <w:rPr>
          <w:rStyle w:val="Balk2Char"/>
        </w:rPr>
        <w:t xml:space="preserve">Fen-Edebiyat Fakültesi </w:t>
      </w:r>
      <w:r w:rsidRPr="00FE5063">
        <w:rPr>
          <w:shd w:val="clear" w:color="auto" w:fill="FFFFFF"/>
        </w:rPr>
        <w:t xml:space="preserve"> “Mekânda Erişim Bayrak </w:t>
      </w:r>
      <w:proofErr w:type="spellStart"/>
      <w:r w:rsidRPr="00FE5063">
        <w:rPr>
          <w:shd w:val="clear" w:color="auto" w:fill="FFFFFF"/>
        </w:rPr>
        <w:t>Ödülü”ne</w:t>
      </w:r>
      <w:proofErr w:type="spellEnd"/>
      <w:r w:rsidRPr="00FE5063">
        <w:rPr>
          <w:shd w:val="clear" w:color="auto" w:fill="FFFFFF"/>
        </w:rPr>
        <w:t xml:space="preserve"> sahiptir. Fakültemiz dezavantajlı öğrencilerin eğitim olanaklarına erişimini sağlamaktadır.</w:t>
      </w:r>
    </w:p>
    <w:p w:rsidR="00FE5063" w:rsidRPr="00FE5063" w:rsidRDefault="00FE5063" w:rsidP="00FE5063">
      <w:pPr>
        <w:pStyle w:val="Balk2"/>
        <w:ind w:left="567"/>
        <w:rPr>
          <w:rStyle w:val="Balk2Char"/>
          <w:b/>
        </w:rPr>
      </w:pPr>
      <w:r w:rsidRPr="00FE5063">
        <w:rPr>
          <w:rStyle w:val="Balk2Char"/>
          <w:b/>
        </w:rPr>
        <w:t>Kanıtlar</w:t>
      </w:r>
    </w:p>
    <w:p w:rsidR="00FE5063" w:rsidRPr="00FE5063" w:rsidRDefault="00FE5063" w:rsidP="00FE5063">
      <w:pPr>
        <w:pStyle w:val="Balk2"/>
        <w:ind w:left="567"/>
        <w:rPr>
          <w:rStyle w:val="Balk2Char"/>
        </w:rPr>
      </w:pPr>
      <w:r w:rsidRPr="00FE5063">
        <w:rPr>
          <w:rStyle w:val="Balk2Char"/>
          <w:b/>
        </w:rPr>
        <w:t>B.5.4.</w:t>
      </w:r>
      <w:r w:rsidRPr="00FE5063">
        <w:rPr>
          <w:rStyle w:val="Balk2Char"/>
        </w:rPr>
        <w:t>https://fenedebiyat.siirt.edu.tr/haber-etkinlik/engelsiz-universite-odulleri-sahiplerini-buldu/824379899.html</w:t>
      </w:r>
    </w:p>
    <w:p w:rsidR="00FE5063" w:rsidRPr="00FE5063" w:rsidRDefault="00FE5063" w:rsidP="00FE5063">
      <w:pPr>
        <w:pStyle w:val="Balk2"/>
        <w:rPr>
          <w:rStyle w:val="Balk2Char"/>
          <w:b/>
        </w:rPr>
      </w:pPr>
      <w:r w:rsidRPr="00FE5063">
        <w:rPr>
          <w:rStyle w:val="Balk2Char"/>
          <w:b/>
        </w:rPr>
        <w:t>B.5.5. Psikolojik Danışmanlık ve Kariyer Hizmetleri</w:t>
      </w:r>
    </w:p>
    <w:p w:rsidR="00FE5063" w:rsidRPr="00FE5063" w:rsidRDefault="00FE5063" w:rsidP="00FE5063">
      <w:pPr>
        <w:pStyle w:val="Balk2"/>
        <w:rPr>
          <w:rStyle w:val="Balk2Char"/>
        </w:rPr>
      </w:pPr>
      <w:r w:rsidRPr="00FE5063">
        <w:rPr>
          <w:rStyle w:val="Balk2Char"/>
        </w:rPr>
        <w:t>Fakültemiz, üniversitemizin sağladığı psikolojik danışmanlık ve kariyer hizmetlerine erişebilmektedir. Bu hizmetler öğrencilerin bilgisine sunulmaktadır.</w:t>
      </w:r>
    </w:p>
    <w:p w:rsidR="00FE5063" w:rsidRPr="00FE5063" w:rsidRDefault="00FE5063" w:rsidP="00FE5063">
      <w:pPr>
        <w:pStyle w:val="Balk2"/>
        <w:ind w:left="567"/>
        <w:rPr>
          <w:rStyle w:val="Balk2Char"/>
          <w:b/>
        </w:rPr>
      </w:pPr>
      <w:r w:rsidRPr="00FE5063">
        <w:rPr>
          <w:rStyle w:val="Balk2Char"/>
          <w:b/>
        </w:rPr>
        <w:t>Kanıtlar</w:t>
      </w:r>
    </w:p>
    <w:p w:rsidR="00FE5063" w:rsidRPr="00FE5063" w:rsidRDefault="00FE5063" w:rsidP="00FE5063">
      <w:pPr>
        <w:pStyle w:val="Balk2"/>
        <w:ind w:left="567"/>
        <w:rPr>
          <w:rStyle w:val="Balk2Char"/>
          <w:b/>
        </w:rPr>
      </w:pPr>
      <w:r w:rsidRPr="00FE5063">
        <w:rPr>
          <w:rStyle w:val="Balk2Char"/>
          <w:b/>
        </w:rPr>
        <w:t xml:space="preserve">B.5.5. </w:t>
      </w:r>
      <w:r w:rsidRPr="00FE5063">
        <w:rPr>
          <w:rStyle w:val="Balk2Char"/>
        </w:rPr>
        <w:t>Kariyer merkezi uygulamaları; https://kapum.siirt.edu.tr/</w:t>
      </w:r>
    </w:p>
    <w:p w:rsidR="00FE5063" w:rsidRPr="00FE5063" w:rsidRDefault="00FE5063" w:rsidP="00FE5063">
      <w:pPr>
        <w:pStyle w:val="Balk2"/>
      </w:pPr>
      <w:r w:rsidRPr="00FE5063">
        <w:rPr>
          <w:rStyle w:val="Balk2Char"/>
          <w:b/>
        </w:rPr>
        <w:t xml:space="preserve">B.6. </w:t>
      </w:r>
      <w:r w:rsidRPr="00FE5063">
        <w:rPr>
          <w:rStyle w:val="Balk2Char"/>
          <w:b/>
          <w:bCs/>
        </w:rPr>
        <w:t xml:space="preserve">Program </w:t>
      </w:r>
      <w:r w:rsidRPr="00FE5063">
        <w:rPr>
          <w:rStyle w:val="Balk2Char"/>
          <w:b/>
        </w:rPr>
        <w:t>İzlenmesi ve Güncellenmesi</w:t>
      </w:r>
    </w:p>
    <w:p w:rsidR="00FE5063" w:rsidRPr="00FE5063" w:rsidRDefault="00FE5063" w:rsidP="00FE5063">
      <w:pPr>
        <w:pStyle w:val="Balk2"/>
      </w:pPr>
      <w:r w:rsidRPr="00FE5063">
        <w:rPr>
          <w:rStyle w:val="Balk2Char"/>
          <w:b/>
        </w:rPr>
        <w:t xml:space="preserve">B.6.1. </w:t>
      </w:r>
      <w:r w:rsidRPr="00FE5063">
        <w:rPr>
          <w:rStyle w:val="Balk2Char"/>
          <w:b/>
          <w:bCs/>
        </w:rPr>
        <w:t xml:space="preserve">Program Çıktılarının </w:t>
      </w:r>
      <w:r w:rsidRPr="00FE5063">
        <w:rPr>
          <w:rStyle w:val="Balk2Char"/>
          <w:b/>
        </w:rPr>
        <w:t>İzlenmesi ve Güncellenmesi</w:t>
      </w:r>
      <w:bookmarkEnd w:id="39"/>
    </w:p>
    <w:p w:rsidR="00FE5063" w:rsidRPr="00FE5063" w:rsidRDefault="00FE5063" w:rsidP="00FE5063">
      <w:pPr>
        <w:spacing w:line="360"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Programın sürdürdüğü çalışmaların değerlendirmesini yapmak, mezunların çalışma hayatı ile ilgili değerlendirmeler yaparak program çıktılarını oluşturan bilgi, beceri ve yetkinlikler üzerinde ortaya çıkan yeni gereksinimlere göre iyileştirmeler önermek Dekan, Dekan Yardımcısı ve Fakülte Kurulu tarafından yapılmaktadır. </w:t>
      </w:r>
    </w:p>
    <w:p w:rsidR="00FE5063" w:rsidRPr="00FE5063" w:rsidRDefault="00FE5063" w:rsidP="00FE5063">
      <w:pPr>
        <w:spacing w:line="360"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Programlar her akademik yılda ilgili birim kurullarında gözden geçirilmekte, güncellenme gereği görüldüğünde müfredat değişikliği veya ders ekleme çıkarma/içerik yenileme yapılmaktadır. Programlarda yapılan değişikler, bölüm kurul kararıyla birlikte Fakülte Kurulu'na sevk edilmektedir.</w:t>
      </w:r>
    </w:p>
    <w:p w:rsidR="00FE5063" w:rsidRPr="00FE5063" w:rsidRDefault="00FE5063" w:rsidP="00FE5063">
      <w:pPr>
        <w:spacing w:line="360" w:lineRule="auto"/>
        <w:jc w:val="both"/>
        <w:rPr>
          <w:rFonts w:ascii="Times New Roman" w:hAnsi="Times New Roman" w:cs="Times New Roman"/>
          <w:b/>
          <w:sz w:val="24"/>
          <w:szCs w:val="24"/>
        </w:rPr>
      </w:pPr>
      <w:r w:rsidRPr="00FE5063">
        <w:rPr>
          <w:rFonts w:ascii="Times New Roman" w:hAnsi="Times New Roman" w:cs="Times New Roman"/>
          <w:b/>
          <w:sz w:val="24"/>
          <w:szCs w:val="24"/>
        </w:rPr>
        <w:t xml:space="preserve">B.6.2. Mezun İzleme Sistemi </w:t>
      </w:r>
    </w:p>
    <w:p w:rsidR="00FE5063" w:rsidRPr="00FE5063" w:rsidRDefault="00FE5063" w:rsidP="00FE5063">
      <w:pPr>
        <w:spacing w:line="360" w:lineRule="auto"/>
        <w:jc w:val="both"/>
        <w:rPr>
          <w:rFonts w:ascii="Times New Roman" w:hAnsi="Times New Roman" w:cs="Times New Roman"/>
          <w:sz w:val="24"/>
          <w:szCs w:val="24"/>
        </w:rPr>
      </w:pPr>
      <w:r w:rsidRPr="00FE5063">
        <w:rPr>
          <w:rFonts w:ascii="Times New Roman" w:hAnsi="Times New Roman" w:cs="Times New Roman"/>
          <w:sz w:val="24"/>
          <w:szCs w:val="24"/>
        </w:rPr>
        <w:t>Mezunlarımızın kayıt olabileceği mezun izleme sistemi mevcuttur.</w:t>
      </w:r>
    </w:p>
    <w:p w:rsidR="00FE5063" w:rsidRPr="00FE5063" w:rsidRDefault="00FE5063" w:rsidP="00FE5063">
      <w:pPr>
        <w:spacing w:line="360" w:lineRule="auto"/>
        <w:ind w:left="567"/>
        <w:jc w:val="both"/>
        <w:rPr>
          <w:rFonts w:ascii="Times New Roman" w:hAnsi="Times New Roman" w:cs="Times New Roman"/>
          <w:b/>
          <w:sz w:val="24"/>
          <w:szCs w:val="24"/>
        </w:rPr>
      </w:pPr>
      <w:r w:rsidRPr="00FE5063">
        <w:rPr>
          <w:rFonts w:ascii="Times New Roman" w:hAnsi="Times New Roman" w:cs="Times New Roman"/>
          <w:b/>
          <w:sz w:val="24"/>
          <w:szCs w:val="24"/>
        </w:rPr>
        <w:t>Kanıtlar</w:t>
      </w:r>
    </w:p>
    <w:p w:rsidR="00FE5063" w:rsidRPr="00FE5063" w:rsidRDefault="00FE5063" w:rsidP="00FE5063">
      <w:pPr>
        <w:rPr>
          <w:rFonts w:ascii="Times New Roman" w:hAnsi="Times New Roman" w:cs="Times New Roman"/>
          <w:sz w:val="24"/>
          <w:szCs w:val="24"/>
        </w:rPr>
      </w:pPr>
      <w:r w:rsidRPr="00FE5063">
        <w:rPr>
          <w:rFonts w:ascii="Times New Roman" w:hAnsi="Times New Roman" w:cs="Times New Roman"/>
          <w:b/>
          <w:sz w:val="24"/>
          <w:szCs w:val="24"/>
        </w:rPr>
        <w:t xml:space="preserve">B.6.2.1. </w:t>
      </w:r>
      <w:r w:rsidRPr="00FE5063">
        <w:rPr>
          <w:rFonts w:ascii="Times New Roman" w:hAnsi="Times New Roman" w:cs="Times New Roman"/>
          <w:sz w:val="24"/>
          <w:szCs w:val="24"/>
        </w:rPr>
        <w:t>http://mbs.siirt.edu.tr</w:t>
      </w:r>
    </w:p>
    <w:p w:rsidR="00FE5063" w:rsidRPr="00FE5063" w:rsidRDefault="00FE5063" w:rsidP="006C10F3">
      <w:pPr>
        <w:widowControl/>
        <w:spacing w:line="276" w:lineRule="auto"/>
        <w:ind w:left="567"/>
        <w:rPr>
          <w:rFonts w:ascii="Times New Roman" w:eastAsia="Times New Roman" w:hAnsi="Times New Roman" w:cs="Times New Roman"/>
          <w:sz w:val="24"/>
          <w:szCs w:val="24"/>
          <w:lang w:eastAsia="tr-TR"/>
        </w:rPr>
      </w:pPr>
    </w:p>
    <w:p w:rsidR="00FE5063" w:rsidRPr="00FE5063" w:rsidRDefault="00FE5063" w:rsidP="006C10F3">
      <w:pPr>
        <w:widowControl/>
        <w:spacing w:line="276" w:lineRule="auto"/>
        <w:ind w:left="567"/>
        <w:rPr>
          <w:rFonts w:ascii="Times New Roman" w:eastAsia="Times New Roman" w:hAnsi="Times New Roman" w:cs="Times New Roman"/>
          <w:sz w:val="24"/>
          <w:szCs w:val="24"/>
          <w:lang w:eastAsia="tr-TR"/>
        </w:rPr>
      </w:pPr>
    </w:p>
    <w:p w:rsidR="001517B8" w:rsidRDefault="001517B8" w:rsidP="001517B8">
      <w:pPr>
        <w:pStyle w:val="Balk1"/>
        <w:rPr>
          <w:rFonts w:cs="Times New Roman"/>
          <w:sz w:val="24"/>
          <w:szCs w:val="24"/>
          <w:lang w:eastAsia="tr-TR"/>
        </w:rPr>
      </w:pPr>
      <w:bookmarkStart w:id="41" w:name="_Toc95209320"/>
      <w:r w:rsidRPr="00FE5063">
        <w:rPr>
          <w:rFonts w:cs="Times New Roman"/>
          <w:sz w:val="24"/>
          <w:szCs w:val="24"/>
        </w:rPr>
        <w:t>C.</w:t>
      </w:r>
      <w:r w:rsidRPr="00FE5063">
        <w:rPr>
          <w:rFonts w:cs="Times New Roman"/>
          <w:sz w:val="24"/>
          <w:szCs w:val="24"/>
          <w:lang w:eastAsia="tr-TR"/>
        </w:rPr>
        <w:t xml:space="preserve"> ARAŞTIRMA VE GELİŞTİRME</w:t>
      </w:r>
      <w:bookmarkEnd w:id="41"/>
    </w:p>
    <w:p w:rsidR="00FE5063" w:rsidRPr="00FE5063" w:rsidRDefault="00FE5063" w:rsidP="001517B8">
      <w:pPr>
        <w:pStyle w:val="Balk1"/>
        <w:rPr>
          <w:rFonts w:cs="Times New Roman"/>
          <w:sz w:val="24"/>
          <w:szCs w:val="24"/>
          <w:lang w:eastAsia="tr-TR"/>
        </w:rPr>
      </w:pPr>
    </w:p>
    <w:p w:rsidR="00F85009" w:rsidRPr="00FE5063" w:rsidRDefault="0078120A" w:rsidP="00784806">
      <w:pPr>
        <w:pStyle w:val="Balk2"/>
      </w:pPr>
      <w:bookmarkStart w:id="42" w:name="_Toc95209321"/>
      <w:r w:rsidRPr="00FE5063">
        <w:t>C.1. Araştırma Süreçlerinin Yönetimi ve Araştırma Kaynakları</w:t>
      </w:r>
      <w:bookmarkEnd w:id="42"/>
    </w:p>
    <w:p w:rsidR="009C2349" w:rsidRPr="00FE5063" w:rsidRDefault="009C2349" w:rsidP="006C10F3">
      <w:pPr>
        <w:pStyle w:val="AralkYok"/>
        <w:spacing w:line="276" w:lineRule="auto"/>
        <w:jc w:val="both"/>
        <w:rPr>
          <w:rFonts w:ascii="Times New Roman" w:hAnsi="Times New Roman" w:cs="Times New Roman"/>
          <w:sz w:val="24"/>
          <w:szCs w:val="24"/>
        </w:rPr>
      </w:pPr>
      <w:r w:rsidRPr="00FE5063">
        <w:rPr>
          <w:rFonts w:ascii="Times New Roman" w:hAnsi="Times New Roman" w:cs="Times New Roman"/>
          <w:sz w:val="24"/>
          <w:szCs w:val="24"/>
        </w:rPr>
        <w:t>Üniversitemizin araştırma politikası doğrultusunda birimimiz ulusal ve uluslararası alanda muhtelif bilimsel ve teknolojik platformlarda ön sıralarda yer almayı amaç edinmiştir. Özellikle yenilikçi, eşitlikçe, sürdürülebilir yöntemlerle ülkemizin araştırma ve geliştirme faaliyetlerine katkı sunmayı hedeflemektedir.</w:t>
      </w:r>
    </w:p>
    <w:p w:rsidR="0078120A" w:rsidRPr="00FE5063" w:rsidRDefault="0078120A" w:rsidP="006C10F3">
      <w:pPr>
        <w:pStyle w:val="Balk3"/>
        <w:spacing w:line="276" w:lineRule="auto"/>
        <w:rPr>
          <w:rFonts w:cs="Times New Roman"/>
          <w:sz w:val="24"/>
          <w:szCs w:val="24"/>
        </w:rPr>
      </w:pPr>
      <w:bookmarkStart w:id="43" w:name="_Toc95209322"/>
      <w:r w:rsidRPr="00FE5063">
        <w:rPr>
          <w:rFonts w:cs="Times New Roman"/>
          <w:sz w:val="24"/>
          <w:szCs w:val="24"/>
        </w:rPr>
        <w:t>C.1.1. Araştırma süreçlerinin yönetimi</w:t>
      </w:r>
      <w:bookmarkEnd w:id="43"/>
      <w:r w:rsidRPr="00FE5063">
        <w:rPr>
          <w:rFonts w:cs="Times New Roman"/>
          <w:sz w:val="24"/>
          <w:szCs w:val="24"/>
        </w:rPr>
        <w:cr/>
      </w:r>
    </w:p>
    <w:p w:rsidR="006046ED" w:rsidRPr="00FE5063" w:rsidRDefault="006046ED" w:rsidP="006046ED">
      <w:pPr>
        <w:spacing w:line="276" w:lineRule="auto"/>
        <w:ind w:firstLine="405"/>
        <w:jc w:val="both"/>
        <w:rPr>
          <w:rFonts w:ascii="Times New Roman" w:hAnsi="Times New Roman" w:cs="Times New Roman"/>
          <w:sz w:val="24"/>
          <w:szCs w:val="24"/>
        </w:rPr>
      </w:pPr>
      <w:r w:rsidRPr="00FE5063">
        <w:rPr>
          <w:rFonts w:ascii="Times New Roman" w:hAnsi="Times New Roman" w:cs="Times New Roman"/>
          <w:sz w:val="24"/>
          <w:szCs w:val="24"/>
        </w:rPr>
        <w:t>Birimde araştırma ve geliştirme faaliyetleri</w:t>
      </w:r>
      <w:r w:rsidR="0043630D" w:rsidRPr="00FE5063">
        <w:rPr>
          <w:rFonts w:ascii="Times New Roman" w:hAnsi="Times New Roman" w:cs="Times New Roman"/>
          <w:sz w:val="24"/>
          <w:szCs w:val="24"/>
        </w:rPr>
        <w:t xml:space="preserve">nin </w:t>
      </w:r>
      <w:proofErr w:type="spellStart"/>
      <w:r w:rsidR="0043630D" w:rsidRPr="00FE5063">
        <w:rPr>
          <w:rFonts w:ascii="Times New Roman" w:hAnsi="Times New Roman" w:cs="Times New Roman"/>
          <w:sz w:val="24"/>
          <w:szCs w:val="24"/>
        </w:rPr>
        <w:t>yönetimi</w:t>
      </w:r>
      <w:proofErr w:type="spellEnd"/>
      <w:r w:rsidR="0043630D" w:rsidRPr="00FE5063">
        <w:rPr>
          <w:rFonts w:ascii="Times New Roman" w:hAnsi="Times New Roman" w:cs="Times New Roman"/>
          <w:sz w:val="24"/>
          <w:szCs w:val="24"/>
        </w:rPr>
        <w:t xml:space="preserve"> ve organizasyonuna ilişkin bir yapı bulunmamaktadır. Ancak BAP projesi kapsamında yürütülen faaliyetlerin takibi ve seyrini </w:t>
      </w:r>
      <w:r w:rsidR="0043630D" w:rsidRPr="00FE5063">
        <w:rPr>
          <w:rFonts w:ascii="Times New Roman" w:hAnsi="Times New Roman" w:cs="Times New Roman"/>
          <w:sz w:val="24"/>
          <w:szCs w:val="24"/>
        </w:rPr>
        <w:lastRenderedPageBreak/>
        <w:t xml:space="preserve">değerlendiren bir komisyon bulunmaktadır. </w:t>
      </w:r>
    </w:p>
    <w:p w:rsidR="008F3E3A" w:rsidRPr="00FE5063" w:rsidRDefault="008F3E3A" w:rsidP="006046ED">
      <w:pPr>
        <w:spacing w:line="276" w:lineRule="auto"/>
        <w:ind w:firstLine="405"/>
        <w:jc w:val="both"/>
        <w:rPr>
          <w:rFonts w:ascii="Times New Roman" w:hAnsi="Times New Roman" w:cs="Times New Roman"/>
          <w:sz w:val="24"/>
          <w:szCs w:val="24"/>
        </w:rPr>
      </w:pPr>
    </w:p>
    <w:p w:rsidR="00E818DE" w:rsidRPr="00FE5063" w:rsidRDefault="00E818DE" w:rsidP="006C10F3">
      <w:pPr>
        <w:pStyle w:val="Balk3"/>
        <w:spacing w:line="276" w:lineRule="auto"/>
        <w:rPr>
          <w:rFonts w:cs="Times New Roman"/>
          <w:sz w:val="24"/>
          <w:szCs w:val="24"/>
        </w:rPr>
      </w:pPr>
      <w:bookmarkStart w:id="44" w:name="_Toc95209323"/>
      <w:r w:rsidRPr="00FE5063">
        <w:rPr>
          <w:rFonts w:cs="Times New Roman"/>
          <w:sz w:val="24"/>
          <w:szCs w:val="24"/>
        </w:rPr>
        <w:t>C.1.2. İç ve dış kaynaklar</w:t>
      </w:r>
      <w:bookmarkEnd w:id="44"/>
    </w:p>
    <w:p w:rsidR="00CF073B" w:rsidRPr="00FE5063" w:rsidRDefault="00CF073B" w:rsidP="00CF073B">
      <w:pPr>
        <w:spacing w:line="276" w:lineRule="auto"/>
        <w:ind w:firstLine="405"/>
        <w:jc w:val="both"/>
        <w:rPr>
          <w:rFonts w:ascii="Times New Roman" w:hAnsi="Times New Roman" w:cs="Times New Roman"/>
          <w:sz w:val="24"/>
          <w:szCs w:val="24"/>
        </w:rPr>
      </w:pPr>
      <w:r w:rsidRPr="00FE5063">
        <w:rPr>
          <w:rFonts w:ascii="Times New Roman" w:hAnsi="Times New Roman" w:cs="Times New Roman"/>
          <w:sz w:val="24"/>
          <w:szCs w:val="24"/>
        </w:rPr>
        <w:t xml:space="preserve">Birimde görev yapan akademik personelin araştırma ve geliştirme faaliyetleri için gerekli iç kaynak BAP birimine tahsis edilen bütçe kaynağından tedarik edilmektedir. Bununla birlikte AR-GE faaliyetlerinin gerçekleştirilmesinde TÜBİTAK ve Dicle Kalkınma Ajansı (DİKA) gibi önemli dış kaynaklardan destek sağlanmasına yönelik girişimler önemsenmektedir. </w:t>
      </w:r>
    </w:p>
    <w:p w:rsidR="00CF073B" w:rsidRPr="00FE5063" w:rsidRDefault="00CF073B" w:rsidP="00CF073B">
      <w:pPr>
        <w:spacing w:line="276" w:lineRule="auto"/>
        <w:ind w:firstLine="405"/>
        <w:jc w:val="both"/>
        <w:rPr>
          <w:rFonts w:ascii="Times New Roman" w:hAnsi="Times New Roman" w:cs="Times New Roman"/>
          <w:sz w:val="24"/>
          <w:szCs w:val="24"/>
        </w:rPr>
      </w:pPr>
    </w:p>
    <w:p w:rsidR="00F85009" w:rsidRPr="00FE5063" w:rsidRDefault="0078120A" w:rsidP="006C10F3">
      <w:pPr>
        <w:pStyle w:val="Balk3"/>
        <w:spacing w:line="276" w:lineRule="auto"/>
        <w:rPr>
          <w:rFonts w:cs="Times New Roman"/>
          <w:sz w:val="24"/>
          <w:szCs w:val="24"/>
        </w:rPr>
      </w:pPr>
      <w:bookmarkStart w:id="45" w:name="_Toc95209324"/>
      <w:r w:rsidRPr="00FE5063">
        <w:rPr>
          <w:rFonts w:cs="Times New Roman"/>
          <w:sz w:val="24"/>
          <w:szCs w:val="24"/>
        </w:rPr>
        <w:t xml:space="preserve">C.1.3. Doktora programları ve doktora sonrası </w:t>
      </w:r>
      <w:proofErr w:type="gramStart"/>
      <w:r w:rsidRPr="00FE5063">
        <w:rPr>
          <w:rFonts w:cs="Times New Roman"/>
          <w:sz w:val="24"/>
          <w:szCs w:val="24"/>
        </w:rPr>
        <w:t>imkanlar</w:t>
      </w:r>
      <w:bookmarkEnd w:id="45"/>
      <w:proofErr w:type="gramEnd"/>
    </w:p>
    <w:p w:rsidR="0078120A" w:rsidRPr="00FE5063" w:rsidRDefault="00DF76E8" w:rsidP="008A0418">
      <w:pPr>
        <w:jc w:val="both"/>
        <w:rPr>
          <w:rFonts w:ascii="Times New Roman" w:hAnsi="Times New Roman" w:cs="Times New Roman"/>
          <w:sz w:val="24"/>
          <w:szCs w:val="24"/>
        </w:rPr>
      </w:pPr>
      <w:r w:rsidRPr="00FE5063">
        <w:rPr>
          <w:rFonts w:ascii="Times New Roman" w:hAnsi="Times New Roman" w:cs="Times New Roman"/>
          <w:sz w:val="24"/>
          <w:szCs w:val="24"/>
        </w:rPr>
        <w:tab/>
      </w:r>
      <w:r w:rsidR="008A0418" w:rsidRPr="00FE5063">
        <w:rPr>
          <w:rFonts w:ascii="Times New Roman" w:hAnsi="Times New Roman" w:cs="Times New Roman"/>
          <w:sz w:val="24"/>
          <w:szCs w:val="24"/>
        </w:rPr>
        <w:t xml:space="preserve">Birimimizde muhtelif bölümlerde doktora programları bulunmaktadır. </w:t>
      </w:r>
      <w:r w:rsidRPr="00FE5063">
        <w:rPr>
          <w:rFonts w:ascii="Times New Roman" w:hAnsi="Times New Roman" w:cs="Times New Roman"/>
          <w:sz w:val="24"/>
          <w:szCs w:val="24"/>
        </w:rPr>
        <w:t xml:space="preserve">Doktora programlarının başvuru süreçleri, kayıtlı öğrencileri ve mezun sayıları ile gelişme eğilimleri izlenmektedir. </w:t>
      </w:r>
      <w:r w:rsidR="008A0418" w:rsidRPr="00FE5063">
        <w:rPr>
          <w:rFonts w:ascii="Times New Roman" w:hAnsi="Times New Roman" w:cs="Times New Roman"/>
          <w:sz w:val="24"/>
          <w:szCs w:val="24"/>
        </w:rPr>
        <w:t xml:space="preserve"> </w:t>
      </w:r>
    </w:p>
    <w:p w:rsidR="008A0418" w:rsidRPr="00FE5063" w:rsidRDefault="008A0418" w:rsidP="008A0418">
      <w:pPr>
        <w:jc w:val="both"/>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Kanıt</w:t>
      </w:r>
    </w:p>
    <w:p w:rsidR="008A0418" w:rsidRPr="00FE5063" w:rsidRDefault="008A0418" w:rsidP="008A0418">
      <w:pPr>
        <w:jc w:val="both"/>
        <w:rPr>
          <w:rFonts w:ascii="Times New Roman" w:hAnsi="Times New Roman" w:cs="Times New Roman"/>
          <w:sz w:val="24"/>
          <w:szCs w:val="24"/>
        </w:rPr>
      </w:pPr>
      <w:r w:rsidRPr="00FE5063">
        <w:rPr>
          <w:rFonts w:ascii="Times New Roman" w:hAnsi="Times New Roman" w:cs="Times New Roman"/>
          <w:b/>
          <w:sz w:val="24"/>
          <w:szCs w:val="24"/>
        </w:rPr>
        <w:tab/>
      </w:r>
      <w:r w:rsidRPr="00FE5063">
        <w:rPr>
          <w:rFonts w:ascii="Times New Roman" w:hAnsi="Times New Roman" w:cs="Times New Roman"/>
          <w:sz w:val="24"/>
          <w:szCs w:val="24"/>
        </w:rPr>
        <w:t>Tablo 1 Siirt Üniversitesi Fen Edebiyat Fakültesi Bünyesinde Bulunan Bölümler</w:t>
      </w:r>
    </w:p>
    <w:p w:rsidR="008A0418" w:rsidRPr="00FE5063" w:rsidRDefault="008A0418" w:rsidP="008A0418">
      <w:pPr>
        <w:jc w:val="both"/>
        <w:rPr>
          <w:rFonts w:ascii="Times New Roman" w:hAnsi="Times New Roman" w:cs="Times New Roman"/>
          <w:sz w:val="24"/>
          <w:szCs w:val="24"/>
        </w:rPr>
      </w:pPr>
    </w:p>
    <w:p w:rsidR="00F85009" w:rsidRPr="00FE5063" w:rsidRDefault="0078120A" w:rsidP="00784806">
      <w:pPr>
        <w:pStyle w:val="Balk2"/>
      </w:pPr>
      <w:bookmarkStart w:id="46" w:name="_Toc95209325"/>
      <w:r w:rsidRPr="00FE5063">
        <w:t>C.2. Araştırma Yetkinliği, İş birlikleri ve Destekler</w:t>
      </w:r>
      <w:bookmarkEnd w:id="46"/>
    </w:p>
    <w:p w:rsidR="00AB2126" w:rsidRPr="00FE5063" w:rsidRDefault="000E492E" w:rsidP="00AB2126">
      <w:pPr>
        <w:pStyle w:val="Balk3"/>
        <w:rPr>
          <w:rFonts w:cs="Times New Roman"/>
          <w:sz w:val="24"/>
          <w:szCs w:val="24"/>
        </w:rPr>
      </w:pPr>
      <w:bookmarkStart w:id="47" w:name="_Toc95209326"/>
      <w:r w:rsidRPr="00FE5063">
        <w:rPr>
          <w:rFonts w:cs="Times New Roman"/>
          <w:sz w:val="24"/>
          <w:szCs w:val="24"/>
        </w:rPr>
        <w:t>C.2.1. Araştırma yetkinlikleri ve gelişimi</w:t>
      </w:r>
      <w:bookmarkEnd w:id="47"/>
      <w:r w:rsidRPr="00FE5063">
        <w:rPr>
          <w:rFonts w:cs="Times New Roman"/>
          <w:sz w:val="24"/>
          <w:szCs w:val="24"/>
        </w:rPr>
        <w:cr/>
      </w:r>
    </w:p>
    <w:p w:rsidR="00C0797D" w:rsidRPr="00FE5063" w:rsidRDefault="00AB2126" w:rsidP="00D97D3E">
      <w:pPr>
        <w:jc w:val="both"/>
        <w:rPr>
          <w:rFonts w:ascii="Times New Roman" w:hAnsi="Times New Roman" w:cs="Times New Roman"/>
          <w:sz w:val="24"/>
          <w:szCs w:val="24"/>
        </w:rPr>
      </w:pPr>
      <w:r w:rsidRPr="00FE5063">
        <w:rPr>
          <w:rFonts w:ascii="Times New Roman" w:hAnsi="Times New Roman" w:cs="Times New Roman"/>
          <w:sz w:val="24"/>
          <w:szCs w:val="24"/>
        </w:rPr>
        <w:tab/>
      </w:r>
      <w:r w:rsidR="00314C15" w:rsidRPr="00FE5063">
        <w:rPr>
          <w:rFonts w:ascii="Times New Roman" w:hAnsi="Times New Roman" w:cs="Times New Roman"/>
          <w:sz w:val="24"/>
          <w:szCs w:val="24"/>
        </w:rPr>
        <w:t xml:space="preserve"> Kurumda, öğretim</w:t>
      </w:r>
      <w:r w:rsidRPr="00FE5063">
        <w:rPr>
          <w:rFonts w:ascii="Times New Roman" w:hAnsi="Times New Roman" w:cs="Times New Roman"/>
          <w:sz w:val="24"/>
          <w:szCs w:val="24"/>
        </w:rPr>
        <w:t xml:space="preserve"> üye ve</w:t>
      </w:r>
      <w:r w:rsidR="00314C15" w:rsidRPr="00FE5063">
        <w:rPr>
          <w:rFonts w:ascii="Times New Roman" w:hAnsi="Times New Roman" w:cs="Times New Roman"/>
          <w:sz w:val="24"/>
          <w:szCs w:val="24"/>
        </w:rPr>
        <w:t xml:space="preserve"> elemanlarının araştırma yetkinliğinin geliştirilmesine yönelik planlar bulunmaktadır.</w:t>
      </w:r>
      <w:r w:rsidRPr="00FE5063">
        <w:rPr>
          <w:rFonts w:ascii="Times New Roman" w:hAnsi="Times New Roman" w:cs="Times New Roman"/>
          <w:sz w:val="24"/>
          <w:szCs w:val="24"/>
        </w:rPr>
        <w:t xml:space="preserve"> Pek çok bölümde yüksek lisans eğitimi verilmekle birlikte doktora eğimi de </w:t>
      </w:r>
      <w:r w:rsidR="00D97D3E" w:rsidRPr="00FE5063">
        <w:rPr>
          <w:rFonts w:ascii="Times New Roman" w:hAnsi="Times New Roman" w:cs="Times New Roman"/>
          <w:sz w:val="24"/>
          <w:szCs w:val="24"/>
        </w:rPr>
        <w:t xml:space="preserve">bulunmaktadır. Doktora eğitiminin olmadığı bölümlerde 35 ve 39. </w:t>
      </w:r>
      <w:r w:rsidR="002F1425" w:rsidRPr="00FE5063">
        <w:rPr>
          <w:rFonts w:ascii="Times New Roman" w:hAnsi="Times New Roman" w:cs="Times New Roman"/>
          <w:sz w:val="24"/>
          <w:szCs w:val="24"/>
        </w:rPr>
        <w:t>m</w:t>
      </w:r>
      <w:r w:rsidR="00D97D3E" w:rsidRPr="00FE5063">
        <w:rPr>
          <w:rFonts w:ascii="Times New Roman" w:hAnsi="Times New Roman" w:cs="Times New Roman"/>
          <w:sz w:val="24"/>
          <w:szCs w:val="24"/>
        </w:rPr>
        <w:t>addeleri kapsamında farklı üniversitelerde doktora eğitim fırsatı da sunulmaktadır.</w:t>
      </w:r>
      <w:r w:rsidRPr="00FE5063">
        <w:rPr>
          <w:rFonts w:ascii="Times New Roman" w:hAnsi="Times New Roman" w:cs="Times New Roman"/>
          <w:sz w:val="24"/>
          <w:szCs w:val="24"/>
        </w:rPr>
        <w:t xml:space="preserve"> </w:t>
      </w:r>
      <w:r w:rsidR="002F1425" w:rsidRPr="00FE5063">
        <w:rPr>
          <w:rFonts w:ascii="Times New Roman" w:hAnsi="Times New Roman" w:cs="Times New Roman"/>
          <w:sz w:val="24"/>
          <w:szCs w:val="24"/>
        </w:rPr>
        <w:t xml:space="preserve">Fakülte de kadrosu bulunan ve doktora eğitimi için farklı üniversiteye giden pek çok öğretim elemanı </w:t>
      </w:r>
      <w:r w:rsidR="00C0797D" w:rsidRPr="00FE5063">
        <w:rPr>
          <w:rFonts w:ascii="Times New Roman" w:hAnsi="Times New Roman" w:cs="Times New Roman"/>
          <w:sz w:val="24"/>
          <w:szCs w:val="24"/>
        </w:rPr>
        <w:t xml:space="preserve">bulunmaktadır. </w:t>
      </w:r>
    </w:p>
    <w:p w:rsidR="00F85009" w:rsidRPr="00FE5063" w:rsidRDefault="002F1425" w:rsidP="00D97D3E">
      <w:pPr>
        <w:jc w:val="both"/>
        <w:rPr>
          <w:rFonts w:ascii="Times New Roman" w:hAnsi="Times New Roman" w:cs="Times New Roman"/>
          <w:sz w:val="24"/>
          <w:szCs w:val="24"/>
        </w:rPr>
      </w:pPr>
      <w:r w:rsidRPr="00FE5063">
        <w:rPr>
          <w:rFonts w:ascii="Times New Roman" w:hAnsi="Times New Roman" w:cs="Times New Roman"/>
          <w:sz w:val="24"/>
          <w:szCs w:val="24"/>
        </w:rPr>
        <w:t xml:space="preserve"> </w:t>
      </w:r>
      <w:r w:rsidR="00C0797D" w:rsidRPr="00FE5063">
        <w:rPr>
          <w:rFonts w:ascii="Times New Roman" w:hAnsi="Times New Roman" w:cs="Times New Roman"/>
          <w:sz w:val="24"/>
          <w:szCs w:val="24"/>
        </w:rPr>
        <w:tab/>
        <w:t>Kanıt</w:t>
      </w:r>
    </w:p>
    <w:p w:rsidR="00C0797D" w:rsidRPr="00FE5063" w:rsidRDefault="00C0797D" w:rsidP="00C0797D">
      <w:pPr>
        <w:jc w:val="both"/>
        <w:rPr>
          <w:rStyle w:val="Kpr"/>
          <w:rFonts w:ascii="Times New Roman" w:hAnsi="Times New Roman" w:cs="Times New Roman"/>
          <w:color w:val="auto"/>
          <w:sz w:val="24"/>
          <w:szCs w:val="24"/>
        </w:rPr>
      </w:pPr>
      <w:r w:rsidRPr="00FE5063">
        <w:rPr>
          <w:rStyle w:val="Kpr"/>
          <w:rFonts w:ascii="Times New Roman" w:hAnsi="Times New Roman" w:cs="Times New Roman"/>
          <w:color w:val="auto"/>
          <w:sz w:val="24"/>
          <w:szCs w:val="24"/>
          <w:u w:val="none"/>
        </w:rPr>
        <w:tab/>
      </w:r>
      <w:hyperlink r:id="rId86" w:history="1">
        <w:r w:rsidRPr="00FE5063">
          <w:rPr>
            <w:rStyle w:val="Kpr"/>
            <w:rFonts w:ascii="Times New Roman" w:hAnsi="Times New Roman" w:cs="Times New Roman"/>
            <w:color w:val="auto"/>
            <w:sz w:val="24"/>
            <w:szCs w:val="24"/>
          </w:rPr>
          <w:t>https://fenedebiyat.siirt.edu.tr/</w:t>
        </w:r>
      </w:hyperlink>
    </w:p>
    <w:p w:rsidR="00C0797D" w:rsidRPr="00FE5063" w:rsidRDefault="00C0797D" w:rsidP="00C0797D">
      <w:pPr>
        <w:pStyle w:val="ResimYazs"/>
        <w:keepNext/>
        <w:spacing w:line="276" w:lineRule="auto"/>
        <w:jc w:val="center"/>
        <w:rPr>
          <w:rFonts w:ascii="Times New Roman" w:hAnsi="Times New Roman" w:cs="Times New Roman"/>
          <w:i w:val="0"/>
          <w:color w:val="auto"/>
          <w:sz w:val="24"/>
          <w:szCs w:val="24"/>
          <w:u w:val="single"/>
        </w:rPr>
      </w:pPr>
      <w:r w:rsidRPr="00FE5063">
        <w:rPr>
          <w:rFonts w:ascii="Times New Roman" w:hAnsi="Times New Roman" w:cs="Times New Roman"/>
          <w:i w:val="0"/>
          <w:color w:val="auto"/>
          <w:sz w:val="24"/>
          <w:szCs w:val="24"/>
          <w:u w:val="single"/>
        </w:rPr>
        <w:t xml:space="preserve">Tablo </w:t>
      </w:r>
      <w:r w:rsidRPr="00FE5063">
        <w:rPr>
          <w:rFonts w:ascii="Times New Roman" w:hAnsi="Times New Roman" w:cs="Times New Roman"/>
          <w:i w:val="0"/>
          <w:color w:val="auto"/>
          <w:sz w:val="24"/>
          <w:szCs w:val="24"/>
          <w:u w:val="single"/>
        </w:rPr>
        <w:fldChar w:fldCharType="begin"/>
      </w:r>
      <w:r w:rsidRPr="00FE5063">
        <w:rPr>
          <w:rFonts w:ascii="Times New Roman" w:hAnsi="Times New Roman" w:cs="Times New Roman"/>
          <w:i w:val="0"/>
          <w:color w:val="auto"/>
          <w:sz w:val="24"/>
          <w:szCs w:val="24"/>
          <w:u w:val="single"/>
        </w:rPr>
        <w:instrText xml:space="preserve"> SEQ Tablo \* ARABIC </w:instrText>
      </w:r>
      <w:r w:rsidRPr="00FE5063">
        <w:rPr>
          <w:rFonts w:ascii="Times New Roman" w:hAnsi="Times New Roman" w:cs="Times New Roman"/>
          <w:i w:val="0"/>
          <w:color w:val="auto"/>
          <w:sz w:val="24"/>
          <w:szCs w:val="24"/>
          <w:u w:val="single"/>
        </w:rPr>
        <w:fldChar w:fldCharType="separate"/>
      </w:r>
      <w:r w:rsidRPr="00FE5063">
        <w:rPr>
          <w:rFonts w:ascii="Times New Roman" w:hAnsi="Times New Roman" w:cs="Times New Roman"/>
          <w:i w:val="0"/>
          <w:noProof/>
          <w:color w:val="auto"/>
          <w:sz w:val="24"/>
          <w:szCs w:val="24"/>
          <w:u w:val="single"/>
        </w:rPr>
        <w:t>1</w:t>
      </w:r>
      <w:r w:rsidRPr="00FE5063">
        <w:rPr>
          <w:rFonts w:ascii="Times New Roman" w:hAnsi="Times New Roman" w:cs="Times New Roman"/>
          <w:i w:val="0"/>
          <w:color w:val="auto"/>
          <w:sz w:val="24"/>
          <w:szCs w:val="24"/>
          <w:u w:val="single"/>
        </w:rPr>
        <w:fldChar w:fldCharType="end"/>
      </w:r>
      <w:r w:rsidRPr="00FE5063">
        <w:rPr>
          <w:rFonts w:ascii="Times New Roman" w:hAnsi="Times New Roman" w:cs="Times New Roman"/>
          <w:i w:val="0"/>
          <w:color w:val="auto"/>
          <w:sz w:val="24"/>
          <w:szCs w:val="24"/>
          <w:u w:val="single"/>
        </w:rPr>
        <w:t xml:space="preserve"> </w:t>
      </w:r>
      <w:r w:rsidRPr="00FE5063">
        <w:rPr>
          <w:rFonts w:ascii="Times New Roman" w:hAnsi="Times New Roman" w:cs="Times New Roman"/>
          <w:i w:val="0"/>
          <w:color w:val="auto"/>
          <w:sz w:val="24"/>
          <w:szCs w:val="24"/>
          <w:u w:val="single"/>
          <w:shd w:val="clear" w:color="auto" w:fill="FFFFFF"/>
        </w:rPr>
        <w:t>Siirt Üniversitesi Fen Edebiyat Fakültesi Bünyesinde Bulunan Bölümler</w:t>
      </w:r>
    </w:p>
    <w:p w:rsidR="000E492E" w:rsidRPr="00FE5063" w:rsidRDefault="000E492E" w:rsidP="006C10F3">
      <w:pPr>
        <w:pStyle w:val="Balk3"/>
        <w:spacing w:line="276" w:lineRule="auto"/>
        <w:rPr>
          <w:rFonts w:cs="Times New Roman"/>
          <w:sz w:val="24"/>
          <w:szCs w:val="24"/>
        </w:rPr>
      </w:pPr>
      <w:bookmarkStart w:id="48" w:name="_Toc95209327"/>
      <w:r w:rsidRPr="00FE5063">
        <w:rPr>
          <w:rFonts w:cs="Times New Roman"/>
          <w:sz w:val="24"/>
          <w:szCs w:val="24"/>
        </w:rPr>
        <w:t>C.2.2. Ulusal ve uluslararası ortak programlar ve ortak araştırma birimleri</w:t>
      </w:r>
      <w:bookmarkEnd w:id="48"/>
      <w:r w:rsidRPr="00FE5063">
        <w:rPr>
          <w:rFonts w:cs="Times New Roman"/>
          <w:sz w:val="24"/>
          <w:szCs w:val="24"/>
        </w:rPr>
        <w:cr/>
      </w:r>
    </w:p>
    <w:p w:rsidR="00CC3F3E" w:rsidRPr="00FE5063" w:rsidRDefault="00204A32" w:rsidP="00204A32">
      <w:pPr>
        <w:rPr>
          <w:rFonts w:ascii="Times New Roman" w:hAnsi="Times New Roman" w:cs="Times New Roman"/>
          <w:sz w:val="24"/>
          <w:szCs w:val="24"/>
        </w:rPr>
      </w:pPr>
      <w:proofErr w:type="spellStart"/>
      <w:r w:rsidRPr="00FE5063">
        <w:rPr>
          <w:rFonts w:ascii="Times New Roman" w:hAnsi="Times New Roman" w:cs="Times New Roman"/>
          <w:sz w:val="24"/>
          <w:szCs w:val="24"/>
        </w:rPr>
        <w:t>Birim’de</w:t>
      </w:r>
      <w:proofErr w:type="spellEnd"/>
      <w:r w:rsidRPr="00FE5063">
        <w:rPr>
          <w:rFonts w:ascii="Times New Roman" w:hAnsi="Times New Roman" w:cs="Times New Roman"/>
          <w:sz w:val="24"/>
          <w:szCs w:val="24"/>
        </w:rPr>
        <w:t xml:space="preserve"> </w:t>
      </w:r>
      <w:r w:rsidR="00CC3F3E" w:rsidRPr="00FE5063">
        <w:rPr>
          <w:rFonts w:ascii="Times New Roman" w:hAnsi="Times New Roman" w:cs="Times New Roman"/>
          <w:sz w:val="24"/>
          <w:szCs w:val="24"/>
        </w:rPr>
        <w:t xml:space="preserve">ulusal çapta ortak programlar bulunmaktadır. ÇAP olarak adlandırılan ve öğrencilerin gelişimini çok yönlü, yenilikçi ve farklı disiplinlerde ehliyet sunan çift </w:t>
      </w:r>
      <w:proofErr w:type="spellStart"/>
      <w:r w:rsidR="00CC3F3E" w:rsidRPr="00FE5063">
        <w:rPr>
          <w:rFonts w:ascii="Times New Roman" w:hAnsi="Times New Roman" w:cs="Times New Roman"/>
          <w:sz w:val="24"/>
          <w:szCs w:val="24"/>
        </w:rPr>
        <w:t>anadal</w:t>
      </w:r>
      <w:proofErr w:type="spellEnd"/>
      <w:r w:rsidR="00CC3F3E" w:rsidRPr="00FE5063">
        <w:rPr>
          <w:rFonts w:ascii="Times New Roman" w:hAnsi="Times New Roman" w:cs="Times New Roman"/>
          <w:sz w:val="24"/>
          <w:szCs w:val="24"/>
        </w:rPr>
        <w:t xml:space="preserve"> programlarıyla hizmetler sunulmaktadır. </w:t>
      </w:r>
    </w:p>
    <w:p w:rsidR="00204A32" w:rsidRPr="00FE5063" w:rsidRDefault="00CC3F3E" w:rsidP="00204A32">
      <w:pPr>
        <w:rPr>
          <w:rFonts w:ascii="Times New Roman" w:hAnsi="Times New Roman" w:cs="Times New Roman"/>
          <w:b/>
          <w:sz w:val="24"/>
          <w:szCs w:val="24"/>
        </w:rPr>
      </w:pPr>
      <w:r w:rsidRPr="00FE5063">
        <w:rPr>
          <w:rFonts w:ascii="Times New Roman" w:hAnsi="Times New Roman" w:cs="Times New Roman"/>
          <w:sz w:val="24"/>
          <w:szCs w:val="24"/>
        </w:rPr>
        <w:tab/>
      </w:r>
      <w:r w:rsidRPr="00FE5063">
        <w:rPr>
          <w:rFonts w:ascii="Times New Roman" w:hAnsi="Times New Roman" w:cs="Times New Roman"/>
          <w:b/>
          <w:sz w:val="24"/>
          <w:szCs w:val="24"/>
        </w:rPr>
        <w:t xml:space="preserve">Kanıt </w:t>
      </w:r>
    </w:p>
    <w:p w:rsidR="005D0621" w:rsidRPr="00FE5063" w:rsidRDefault="005D0621" w:rsidP="00204A32">
      <w:pPr>
        <w:rPr>
          <w:rFonts w:ascii="Times New Roman" w:hAnsi="Times New Roman" w:cs="Times New Roman"/>
          <w:sz w:val="24"/>
          <w:szCs w:val="24"/>
          <w:u w:val="single"/>
        </w:rPr>
      </w:pPr>
      <w:r w:rsidRPr="00FE5063">
        <w:rPr>
          <w:rFonts w:ascii="Times New Roman" w:hAnsi="Times New Roman" w:cs="Times New Roman"/>
          <w:sz w:val="24"/>
          <w:szCs w:val="24"/>
        </w:rPr>
        <w:tab/>
      </w:r>
      <w:hyperlink r:id="rId87" w:history="1">
        <w:r w:rsidRPr="00FE5063">
          <w:rPr>
            <w:rStyle w:val="Kpr"/>
            <w:rFonts w:ascii="Times New Roman" w:hAnsi="Times New Roman" w:cs="Times New Roman"/>
            <w:color w:val="auto"/>
            <w:sz w:val="24"/>
            <w:szCs w:val="24"/>
          </w:rPr>
          <w:t>https://tarih.siirt.edu.tr/detay/cift-anadal-ve-yandal-programi-yonergesi/478624555.html</w:t>
        </w:r>
      </w:hyperlink>
    </w:p>
    <w:p w:rsidR="005D0621" w:rsidRPr="00FE5063" w:rsidRDefault="005D0621" w:rsidP="00204A32">
      <w:pPr>
        <w:rPr>
          <w:rFonts w:ascii="Times New Roman" w:hAnsi="Times New Roman" w:cs="Times New Roman"/>
          <w:sz w:val="24"/>
          <w:szCs w:val="24"/>
        </w:rPr>
      </w:pPr>
      <w:r w:rsidRPr="00FE5063">
        <w:rPr>
          <w:rFonts w:ascii="Times New Roman" w:hAnsi="Times New Roman" w:cs="Times New Roman"/>
          <w:sz w:val="24"/>
          <w:szCs w:val="24"/>
        </w:rPr>
        <w:tab/>
      </w:r>
      <w:hyperlink r:id="rId88" w:history="1">
        <w:r w:rsidRPr="00FE5063">
          <w:rPr>
            <w:rStyle w:val="Kpr"/>
            <w:rFonts w:ascii="Times New Roman" w:hAnsi="Times New Roman" w:cs="Times New Roman"/>
            <w:color w:val="auto"/>
            <w:sz w:val="24"/>
            <w:szCs w:val="24"/>
          </w:rPr>
          <w:t>https://cografya.siirt.edu.tr/detay/cift-anadal-programi-/716128911.html</w:t>
        </w:r>
      </w:hyperlink>
      <w:r w:rsidRPr="00FE5063">
        <w:rPr>
          <w:rFonts w:ascii="Times New Roman" w:hAnsi="Times New Roman" w:cs="Times New Roman"/>
          <w:sz w:val="24"/>
          <w:szCs w:val="24"/>
        </w:rPr>
        <w:tab/>
      </w:r>
    </w:p>
    <w:p w:rsidR="009608D5" w:rsidRPr="00FE5063" w:rsidRDefault="009608D5" w:rsidP="00204A32">
      <w:pPr>
        <w:rPr>
          <w:rFonts w:ascii="Times New Roman" w:hAnsi="Times New Roman" w:cs="Times New Roman"/>
          <w:sz w:val="24"/>
          <w:szCs w:val="24"/>
        </w:rPr>
      </w:pPr>
      <w:r w:rsidRPr="00FE5063">
        <w:rPr>
          <w:rFonts w:ascii="Times New Roman" w:hAnsi="Times New Roman" w:cs="Times New Roman"/>
          <w:sz w:val="24"/>
          <w:szCs w:val="24"/>
        </w:rPr>
        <w:tab/>
      </w:r>
      <w:hyperlink r:id="rId89" w:history="1">
        <w:r w:rsidRPr="00FE5063">
          <w:rPr>
            <w:rStyle w:val="Kpr"/>
            <w:rFonts w:ascii="Times New Roman" w:hAnsi="Times New Roman" w:cs="Times New Roman"/>
            <w:color w:val="auto"/>
            <w:sz w:val="24"/>
            <w:szCs w:val="24"/>
          </w:rPr>
          <w:t>https://sosyoloji.siirt.edu.tr/detay/cift-anadal-programinda-protokol-saglanan-bolumler/518221648.html</w:t>
        </w:r>
      </w:hyperlink>
      <w:r w:rsidRPr="00FE5063">
        <w:rPr>
          <w:rFonts w:ascii="Times New Roman" w:hAnsi="Times New Roman" w:cs="Times New Roman"/>
          <w:sz w:val="24"/>
          <w:szCs w:val="24"/>
        </w:rPr>
        <w:t xml:space="preserve"> </w:t>
      </w:r>
    </w:p>
    <w:p w:rsidR="009608D5" w:rsidRPr="00FE5063" w:rsidRDefault="009608D5" w:rsidP="00204A32">
      <w:pPr>
        <w:rPr>
          <w:rFonts w:ascii="Times New Roman" w:hAnsi="Times New Roman" w:cs="Times New Roman"/>
          <w:sz w:val="24"/>
          <w:szCs w:val="24"/>
        </w:rPr>
      </w:pPr>
      <w:r w:rsidRPr="00FE5063">
        <w:rPr>
          <w:rFonts w:ascii="Times New Roman" w:hAnsi="Times New Roman" w:cs="Times New Roman"/>
          <w:sz w:val="24"/>
          <w:szCs w:val="24"/>
        </w:rPr>
        <w:tab/>
      </w:r>
      <w:hyperlink r:id="rId90" w:history="1">
        <w:r w:rsidRPr="00FE5063">
          <w:rPr>
            <w:rStyle w:val="Kpr"/>
            <w:rFonts w:ascii="Times New Roman" w:hAnsi="Times New Roman" w:cs="Times New Roman"/>
            <w:color w:val="auto"/>
            <w:sz w:val="24"/>
            <w:szCs w:val="24"/>
          </w:rPr>
          <w:t>https://turkdili.siirt.edu.tr/detay/cift-anadal-ve-yandal-programi-yonergesi/773134208.html</w:t>
        </w:r>
      </w:hyperlink>
      <w:r w:rsidRPr="00FE5063">
        <w:rPr>
          <w:rFonts w:ascii="Times New Roman" w:hAnsi="Times New Roman" w:cs="Times New Roman"/>
          <w:sz w:val="24"/>
          <w:szCs w:val="24"/>
        </w:rPr>
        <w:t xml:space="preserve"> </w:t>
      </w:r>
    </w:p>
    <w:p w:rsidR="00204A32" w:rsidRPr="00FE5063" w:rsidRDefault="00204A32" w:rsidP="006C10F3">
      <w:pPr>
        <w:pStyle w:val="Balk3"/>
        <w:spacing w:line="276" w:lineRule="auto"/>
        <w:rPr>
          <w:rFonts w:cs="Times New Roman"/>
          <w:sz w:val="24"/>
          <w:szCs w:val="24"/>
        </w:rPr>
      </w:pPr>
    </w:p>
    <w:p w:rsidR="000E492E" w:rsidRPr="00FE5063" w:rsidRDefault="0003289F" w:rsidP="00784806">
      <w:pPr>
        <w:pStyle w:val="Balk2"/>
      </w:pPr>
      <w:bookmarkStart w:id="49" w:name="_Toc95209328"/>
      <w:r w:rsidRPr="00FE5063">
        <w:t>C.3. Araştırma Performansı</w:t>
      </w:r>
      <w:bookmarkEnd w:id="49"/>
    </w:p>
    <w:p w:rsidR="009C2349" w:rsidRPr="00FE5063" w:rsidRDefault="009C2349" w:rsidP="006C10F3">
      <w:pPr>
        <w:spacing w:line="276" w:lineRule="auto"/>
        <w:ind w:firstLine="360"/>
        <w:jc w:val="both"/>
        <w:rPr>
          <w:rFonts w:ascii="Times New Roman" w:hAnsi="Times New Roman" w:cs="Times New Roman"/>
          <w:sz w:val="24"/>
          <w:szCs w:val="24"/>
        </w:rPr>
      </w:pPr>
      <w:r w:rsidRPr="00FE5063">
        <w:rPr>
          <w:rFonts w:ascii="Times New Roman" w:hAnsi="Times New Roman" w:cs="Times New Roman"/>
          <w:sz w:val="24"/>
          <w:szCs w:val="24"/>
        </w:rPr>
        <w:t xml:space="preserve">Performansının izlenmesi ve iyileştirilmesi için her yıl alınan istatistik sonuçları ve faaliyet raporlarının toplu değerlendirmeleri yapılarak, toplam yurt içi-yurt dışı, kitap, kitap bölümü, bilimsel yayın sayılarına göre belirlenmektedir. </w:t>
      </w:r>
    </w:p>
    <w:p w:rsidR="009C2349" w:rsidRPr="00FE5063" w:rsidRDefault="009C2349" w:rsidP="006C10F3">
      <w:pPr>
        <w:spacing w:line="276" w:lineRule="auto"/>
        <w:ind w:firstLine="360"/>
        <w:jc w:val="both"/>
        <w:rPr>
          <w:rFonts w:ascii="Times New Roman" w:hAnsi="Times New Roman" w:cs="Times New Roman"/>
          <w:sz w:val="24"/>
          <w:szCs w:val="24"/>
        </w:rPr>
      </w:pPr>
      <w:r w:rsidRPr="00FE5063">
        <w:rPr>
          <w:rFonts w:ascii="Times New Roman" w:hAnsi="Times New Roman" w:cs="Times New Roman"/>
          <w:sz w:val="24"/>
          <w:szCs w:val="24"/>
        </w:rPr>
        <w:t xml:space="preserve">Birimde görev yapmakta olan öğretim üyeleri ve elemanlarının performansları dönemsel </w:t>
      </w:r>
      <w:r w:rsidRPr="00FE5063">
        <w:rPr>
          <w:rFonts w:ascii="Times New Roman" w:hAnsi="Times New Roman" w:cs="Times New Roman"/>
          <w:sz w:val="24"/>
          <w:szCs w:val="24"/>
        </w:rPr>
        <w:lastRenderedPageBreak/>
        <w:t xml:space="preserve">olarak faaliyet raporları ile incelenmektedir. </w:t>
      </w:r>
    </w:p>
    <w:p w:rsidR="009C2349" w:rsidRPr="00FE5063" w:rsidRDefault="009C2349" w:rsidP="006C10F3">
      <w:pPr>
        <w:spacing w:line="276" w:lineRule="auto"/>
        <w:ind w:firstLine="360"/>
        <w:jc w:val="both"/>
        <w:rPr>
          <w:rFonts w:ascii="Times New Roman" w:eastAsia="Calibri" w:hAnsi="Times New Roman" w:cs="Times New Roman"/>
          <w:sz w:val="24"/>
          <w:szCs w:val="24"/>
        </w:rPr>
      </w:pPr>
      <w:r w:rsidRPr="00FE5063">
        <w:rPr>
          <w:rFonts w:ascii="Times New Roman" w:hAnsi="Times New Roman" w:cs="Times New Roman"/>
          <w:sz w:val="24"/>
          <w:szCs w:val="24"/>
        </w:rPr>
        <w:t xml:space="preserve">Bu süreçte öğretim, araştırma ve yaratıcı çalışma, katılımcı sorumluluk alanlarındaki performansı değerlendirilir. Değerlendirmeler yıl içerisinde öğretim üyelerinin yayın ve proje performanslarına bakılarak yapılmaktadır. </w:t>
      </w:r>
    </w:p>
    <w:p w:rsidR="009C2349" w:rsidRPr="00FE5063" w:rsidRDefault="009C2349" w:rsidP="006C10F3">
      <w:pPr>
        <w:spacing w:line="276" w:lineRule="auto"/>
        <w:ind w:firstLine="360"/>
        <w:jc w:val="both"/>
        <w:rPr>
          <w:rFonts w:ascii="Times New Roman" w:hAnsi="Times New Roman" w:cs="Times New Roman"/>
          <w:sz w:val="24"/>
          <w:szCs w:val="24"/>
        </w:rPr>
      </w:pPr>
      <w:r w:rsidRPr="00FE5063">
        <w:rPr>
          <w:rFonts w:ascii="Times New Roman" w:hAnsi="Times New Roman" w:cs="Times New Roman"/>
          <w:sz w:val="24"/>
          <w:szCs w:val="24"/>
        </w:rPr>
        <w:t xml:space="preserve">Her bir takvim yılı sonunda Akademik Personel Performans Tablosu aracılığı ile değerlendirilen ve akademik performans puanı yeterli olan personele Rektörlük tarafından tebrik ve teşekkür belgesi gönderilmektedir. </w:t>
      </w:r>
    </w:p>
    <w:p w:rsidR="009424D2" w:rsidRPr="00FE5063" w:rsidRDefault="009424D2" w:rsidP="006C10F3">
      <w:pPr>
        <w:spacing w:line="276" w:lineRule="auto"/>
        <w:ind w:firstLine="360"/>
        <w:jc w:val="both"/>
        <w:rPr>
          <w:rFonts w:ascii="Times New Roman" w:hAnsi="Times New Roman" w:cs="Times New Roman"/>
          <w:sz w:val="24"/>
          <w:szCs w:val="24"/>
        </w:rPr>
      </w:pPr>
    </w:p>
    <w:p w:rsidR="009E40CF" w:rsidRPr="00FE5063" w:rsidRDefault="000E492E" w:rsidP="009E40CF">
      <w:pPr>
        <w:pStyle w:val="Balk3"/>
        <w:spacing w:line="276" w:lineRule="auto"/>
        <w:jc w:val="both"/>
        <w:rPr>
          <w:rFonts w:cs="Times New Roman"/>
          <w:sz w:val="24"/>
          <w:szCs w:val="24"/>
        </w:rPr>
      </w:pPr>
      <w:bookmarkStart w:id="50" w:name="_Toc95209329"/>
      <w:r w:rsidRPr="00FE5063">
        <w:rPr>
          <w:rFonts w:cs="Times New Roman"/>
          <w:sz w:val="24"/>
          <w:szCs w:val="24"/>
        </w:rPr>
        <w:t>C.3.1. Araştırma performansının izlenmesi ve değerlendirilmesi</w:t>
      </w:r>
      <w:bookmarkEnd w:id="50"/>
    </w:p>
    <w:p w:rsidR="000E492E" w:rsidRPr="00FE5063" w:rsidRDefault="009E40CF" w:rsidP="009E40CF">
      <w:pPr>
        <w:jc w:val="both"/>
        <w:rPr>
          <w:rStyle w:val="AralkYokChar"/>
          <w:rFonts w:ascii="Times New Roman" w:hAnsi="Times New Roman" w:cs="Times New Roman"/>
          <w:sz w:val="24"/>
          <w:szCs w:val="24"/>
        </w:rPr>
      </w:pPr>
      <w:r w:rsidRPr="00FE5063">
        <w:rPr>
          <w:rStyle w:val="AralkYokChar"/>
          <w:rFonts w:ascii="Times New Roman" w:hAnsi="Times New Roman" w:cs="Times New Roman"/>
          <w:b/>
          <w:sz w:val="24"/>
          <w:szCs w:val="24"/>
        </w:rPr>
        <w:tab/>
      </w:r>
      <w:r w:rsidRPr="00FE5063">
        <w:rPr>
          <w:rStyle w:val="AralkYokChar"/>
          <w:rFonts w:ascii="Times New Roman" w:hAnsi="Times New Roman" w:cs="Times New Roman"/>
          <w:sz w:val="24"/>
          <w:szCs w:val="24"/>
        </w:rPr>
        <w:t xml:space="preserve">Kurum araştırma faaliyetleri yıllık </w:t>
      </w:r>
      <w:proofErr w:type="gramStart"/>
      <w:r w:rsidRPr="00FE5063">
        <w:rPr>
          <w:rStyle w:val="AralkYokChar"/>
          <w:rFonts w:ascii="Times New Roman" w:hAnsi="Times New Roman" w:cs="Times New Roman"/>
          <w:sz w:val="24"/>
          <w:szCs w:val="24"/>
        </w:rPr>
        <w:t>bazda</w:t>
      </w:r>
      <w:proofErr w:type="gramEnd"/>
      <w:r w:rsidRPr="00FE5063">
        <w:rPr>
          <w:rStyle w:val="AralkYokChar"/>
          <w:rFonts w:ascii="Times New Roman" w:hAnsi="Times New Roman" w:cs="Times New Roman"/>
          <w:sz w:val="24"/>
          <w:szCs w:val="24"/>
        </w:rPr>
        <w:t xml:space="preserve"> izlenir, değerlendirilir, hedeflerle karşılaştırılır ve sapmaların nedenleri irdelenir. Yılsonunda bölümlerden talep edilen faaliyet raporları doğrultusunda performans değerlendirilmesi yapılabilmektedir.</w:t>
      </w:r>
    </w:p>
    <w:p w:rsidR="009E40CF" w:rsidRPr="00FE5063" w:rsidRDefault="009E40CF" w:rsidP="008533E3">
      <w:pPr>
        <w:jc w:val="both"/>
        <w:rPr>
          <w:rFonts w:ascii="Times New Roman" w:hAnsi="Times New Roman" w:cs="Times New Roman"/>
          <w:b/>
          <w:sz w:val="24"/>
          <w:szCs w:val="24"/>
        </w:rPr>
      </w:pPr>
      <w:r w:rsidRPr="00FE5063">
        <w:rPr>
          <w:rFonts w:ascii="Times New Roman" w:hAnsi="Times New Roman" w:cs="Times New Roman"/>
          <w:b/>
          <w:sz w:val="24"/>
          <w:szCs w:val="24"/>
        </w:rPr>
        <w:tab/>
        <w:t>Kanıt</w:t>
      </w:r>
    </w:p>
    <w:p w:rsidR="009E40CF" w:rsidRPr="00FE5063" w:rsidRDefault="009E40CF" w:rsidP="008533E3">
      <w:pPr>
        <w:jc w:val="both"/>
        <w:rPr>
          <w:rFonts w:ascii="Times New Roman" w:hAnsi="Times New Roman" w:cs="Times New Roman"/>
          <w:sz w:val="24"/>
          <w:szCs w:val="24"/>
          <w:u w:val="single"/>
        </w:rPr>
      </w:pPr>
      <w:r w:rsidRPr="00FE5063">
        <w:rPr>
          <w:rFonts w:ascii="Times New Roman" w:hAnsi="Times New Roman" w:cs="Times New Roman"/>
          <w:sz w:val="24"/>
          <w:szCs w:val="24"/>
        </w:rPr>
        <w:tab/>
      </w:r>
      <w:hyperlink r:id="rId91" w:history="1">
        <w:r w:rsidRPr="00FE5063">
          <w:rPr>
            <w:rFonts w:ascii="Times New Roman" w:hAnsi="Times New Roman" w:cs="Times New Roman"/>
            <w:sz w:val="24"/>
            <w:szCs w:val="24"/>
            <w:u w:val="single"/>
          </w:rPr>
          <w:t>https://fenedebiyat.siirt.edu.tr/</w:t>
        </w:r>
      </w:hyperlink>
    </w:p>
    <w:p w:rsidR="00920B78" w:rsidRPr="00FE5063" w:rsidRDefault="00920B78" w:rsidP="008533E3">
      <w:pPr>
        <w:jc w:val="both"/>
        <w:rPr>
          <w:rFonts w:ascii="Times New Roman" w:hAnsi="Times New Roman" w:cs="Times New Roman"/>
          <w:b/>
          <w:sz w:val="24"/>
          <w:szCs w:val="24"/>
        </w:rPr>
      </w:pPr>
    </w:p>
    <w:p w:rsidR="00494047" w:rsidRPr="00FE5063" w:rsidRDefault="0003289F" w:rsidP="00494047">
      <w:pPr>
        <w:pStyle w:val="Balk3"/>
        <w:rPr>
          <w:rFonts w:cs="Times New Roman"/>
          <w:sz w:val="24"/>
          <w:szCs w:val="24"/>
        </w:rPr>
      </w:pPr>
      <w:bookmarkStart w:id="51" w:name="_Toc95209330"/>
      <w:r w:rsidRPr="00FE5063">
        <w:rPr>
          <w:rFonts w:cs="Times New Roman"/>
          <w:sz w:val="24"/>
          <w:szCs w:val="24"/>
        </w:rPr>
        <w:t>C.3.2. Öğretim elemanı/araştırmacı performansının değerlendirilmesi</w:t>
      </w:r>
      <w:bookmarkEnd w:id="51"/>
    </w:p>
    <w:p w:rsidR="003B384A" w:rsidRPr="00FE5063" w:rsidRDefault="003B384A" w:rsidP="00B7660A">
      <w:pPr>
        <w:pStyle w:val="AralkYok"/>
        <w:spacing w:line="276" w:lineRule="auto"/>
        <w:jc w:val="both"/>
        <w:rPr>
          <w:rStyle w:val="AralkYokChar"/>
          <w:rFonts w:ascii="Times New Roman" w:hAnsi="Times New Roman" w:cs="Times New Roman"/>
          <w:sz w:val="24"/>
          <w:szCs w:val="24"/>
        </w:rPr>
      </w:pPr>
      <w:bookmarkStart w:id="52" w:name="_Toc92888943"/>
      <w:bookmarkStart w:id="53" w:name="_Toc95209331"/>
      <w:r w:rsidRPr="00FE5063">
        <w:rPr>
          <w:rStyle w:val="Balk2Char"/>
          <w:rFonts w:eastAsiaTheme="minorHAnsi"/>
          <w:b w:val="0"/>
          <w:bCs w:val="0"/>
        </w:rPr>
        <w:t>Öğretim elemanı performansları</w:t>
      </w:r>
      <w:bookmarkEnd w:id="52"/>
      <w:bookmarkEnd w:id="53"/>
      <w:r w:rsidRPr="00FE5063">
        <w:rPr>
          <w:rStyle w:val="Balk2Char"/>
          <w:rFonts w:eastAsiaTheme="minorHAnsi"/>
          <w:b w:val="0"/>
          <w:bCs w:val="0"/>
        </w:rPr>
        <w:t xml:space="preserve"> </w:t>
      </w:r>
      <w:r w:rsidRPr="00FE5063">
        <w:rPr>
          <w:rStyle w:val="AralkYokChar"/>
          <w:rFonts w:ascii="Times New Roman" w:hAnsi="Times New Roman" w:cs="Times New Roman"/>
          <w:sz w:val="24"/>
          <w:szCs w:val="24"/>
        </w:rPr>
        <w:t xml:space="preserve">yıllık </w:t>
      </w:r>
      <w:proofErr w:type="gramStart"/>
      <w:r w:rsidRPr="00FE5063">
        <w:rPr>
          <w:rStyle w:val="AralkYokChar"/>
          <w:rFonts w:ascii="Times New Roman" w:hAnsi="Times New Roman" w:cs="Times New Roman"/>
          <w:sz w:val="24"/>
          <w:szCs w:val="24"/>
        </w:rPr>
        <w:t>bazda</w:t>
      </w:r>
      <w:proofErr w:type="gramEnd"/>
      <w:r w:rsidRPr="00FE5063">
        <w:rPr>
          <w:rStyle w:val="AralkYokChar"/>
          <w:rFonts w:ascii="Times New Roman" w:hAnsi="Times New Roman" w:cs="Times New Roman"/>
          <w:sz w:val="24"/>
          <w:szCs w:val="24"/>
        </w:rPr>
        <w:t xml:space="preserve"> izlenir, değerlendirilir. Ortaya akademik çalışmaların seyri değerlendirilir ve </w:t>
      </w:r>
      <w:r w:rsidR="008533E3" w:rsidRPr="00FE5063">
        <w:rPr>
          <w:rStyle w:val="AralkYokChar"/>
          <w:rFonts w:ascii="Times New Roman" w:hAnsi="Times New Roman" w:cs="Times New Roman"/>
          <w:sz w:val="24"/>
          <w:szCs w:val="24"/>
        </w:rPr>
        <w:t xml:space="preserve">nitelikli yayınların ortaya konulması hedeflenir. </w:t>
      </w:r>
      <w:r w:rsidRPr="00FE5063">
        <w:rPr>
          <w:rStyle w:val="AralkYokChar"/>
          <w:rFonts w:ascii="Times New Roman" w:hAnsi="Times New Roman" w:cs="Times New Roman"/>
          <w:sz w:val="24"/>
          <w:szCs w:val="24"/>
        </w:rPr>
        <w:t xml:space="preserve"> </w:t>
      </w:r>
    </w:p>
    <w:p w:rsidR="008533E3" w:rsidRPr="00FE5063" w:rsidRDefault="008533E3" w:rsidP="00B7660A">
      <w:pPr>
        <w:tabs>
          <w:tab w:val="left" w:pos="708"/>
          <w:tab w:val="left" w:pos="1416"/>
          <w:tab w:val="left" w:pos="3946"/>
        </w:tabs>
        <w:jc w:val="both"/>
        <w:rPr>
          <w:rFonts w:ascii="Times New Roman" w:hAnsi="Times New Roman" w:cs="Times New Roman"/>
          <w:b/>
          <w:sz w:val="24"/>
          <w:szCs w:val="24"/>
        </w:rPr>
      </w:pPr>
      <w:r w:rsidRPr="00FE5063">
        <w:rPr>
          <w:rFonts w:ascii="Times New Roman" w:hAnsi="Times New Roman" w:cs="Times New Roman"/>
          <w:b/>
          <w:sz w:val="24"/>
          <w:szCs w:val="24"/>
        </w:rPr>
        <w:tab/>
        <w:t>Kanıt</w:t>
      </w:r>
      <w:r w:rsidR="00B7660A" w:rsidRPr="00FE5063">
        <w:rPr>
          <w:rFonts w:ascii="Times New Roman" w:hAnsi="Times New Roman" w:cs="Times New Roman"/>
          <w:b/>
          <w:sz w:val="24"/>
          <w:szCs w:val="24"/>
        </w:rPr>
        <w:tab/>
      </w:r>
      <w:r w:rsidR="00B7660A" w:rsidRPr="00FE5063">
        <w:rPr>
          <w:rFonts w:ascii="Times New Roman" w:hAnsi="Times New Roman" w:cs="Times New Roman"/>
          <w:b/>
          <w:sz w:val="24"/>
          <w:szCs w:val="24"/>
        </w:rPr>
        <w:tab/>
      </w:r>
    </w:p>
    <w:p w:rsidR="008533E3" w:rsidRPr="00FE5063" w:rsidRDefault="008533E3" w:rsidP="008533E3">
      <w:pPr>
        <w:jc w:val="both"/>
        <w:rPr>
          <w:rFonts w:ascii="Times New Roman" w:hAnsi="Times New Roman" w:cs="Times New Roman"/>
          <w:sz w:val="24"/>
          <w:szCs w:val="24"/>
          <w:u w:val="single"/>
        </w:rPr>
      </w:pPr>
      <w:r w:rsidRPr="00FE5063">
        <w:rPr>
          <w:rFonts w:ascii="Times New Roman" w:hAnsi="Times New Roman" w:cs="Times New Roman"/>
          <w:sz w:val="24"/>
          <w:szCs w:val="24"/>
        </w:rPr>
        <w:tab/>
      </w:r>
      <w:hyperlink r:id="rId92" w:history="1">
        <w:r w:rsidRPr="00FE5063">
          <w:rPr>
            <w:rFonts w:ascii="Times New Roman" w:hAnsi="Times New Roman" w:cs="Times New Roman"/>
            <w:sz w:val="24"/>
            <w:szCs w:val="24"/>
            <w:u w:val="single"/>
          </w:rPr>
          <w:t>https://fenedebiyat.siirt.edu.tr/</w:t>
        </w:r>
      </w:hyperlink>
    </w:p>
    <w:p w:rsidR="001517B8" w:rsidRPr="00FE5063" w:rsidRDefault="001517B8" w:rsidP="008533E3">
      <w:pPr>
        <w:jc w:val="both"/>
        <w:rPr>
          <w:rFonts w:ascii="Times New Roman" w:hAnsi="Times New Roman" w:cs="Times New Roman"/>
          <w:sz w:val="24"/>
          <w:szCs w:val="24"/>
          <w:u w:val="single"/>
        </w:rPr>
      </w:pPr>
    </w:p>
    <w:p w:rsidR="001517B8" w:rsidRPr="00FE5063" w:rsidRDefault="001517B8" w:rsidP="001517B8">
      <w:pPr>
        <w:pStyle w:val="Balk1"/>
        <w:ind w:hanging="118"/>
        <w:rPr>
          <w:rFonts w:cs="Times New Roman"/>
          <w:sz w:val="24"/>
          <w:szCs w:val="24"/>
        </w:rPr>
      </w:pPr>
      <w:bookmarkStart w:id="54" w:name="_Toc95209332"/>
      <w:r w:rsidRPr="00FE5063">
        <w:rPr>
          <w:rFonts w:cs="Times New Roman"/>
          <w:sz w:val="24"/>
          <w:szCs w:val="24"/>
        </w:rPr>
        <w:t>D. TOPLUMSAL KATKI</w:t>
      </w:r>
      <w:bookmarkEnd w:id="54"/>
    </w:p>
    <w:p w:rsidR="0003289F" w:rsidRPr="00FE5063" w:rsidRDefault="0003289F" w:rsidP="00784806">
      <w:pPr>
        <w:pStyle w:val="Balk2"/>
      </w:pPr>
      <w:bookmarkStart w:id="55" w:name="_Toc95209333"/>
      <w:r w:rsidRPr="00FE5063">
        <w:t>D.1. Toplumsal Katkı Süreçlerinin Yönetimi ve Toplumsal Katkı Kaynakları</w:t>
      </w:r>
      <w:bookmarkEnd w:id="55"/>
    </w:p>
    <w:p w:rsidR="00312F61" w:rsidRPr="00FE5063" w:rsidRDefault="00E251A2" w:rsidP="00E83ECB">
      <w:pPr>
        <w:pStyle w:val="AralkYok"/>
        <w:spacing w:after="240" w:line="276" w:lineRule="auto"/>
        <w:jc w:val="both"/>
        <w:rPr>
          <w:rFonts w:ascii="Times New Roman" w:hAnsi="Times New Roman" w:cs="Times New Roman"/>
          <w:sz w:val="24"/>
          <w:szCs w:val="24"/>
        </w:rPr>
      </w:pPr>
      <w:r w:rsidRPr="00FE5063">
        <w:rPr>
          <w:rFonts w:ascii="Times New Roman" w:hAnsi="Times New Roman" w:cs="Times New Roman"/>
          <w:sz w:val="24"/>
          <w:szCs w:val="24"/>
        </w:rPr>
        <w:t>Fakülte, toplumsal katkı faaliyetlerini sahip olduğu hedefleri ve stratejisi doğrultusunda yerel, bölgesel ve ulusal kalkınma hedefleriyle uyumlu bir şekilde yürütmeyi gaye edinmiştir.</w:t>
      </w:r>
      <w:r w:rsidR="00E83ECB" w:rsidRPr="00FE5063">
        <w:rPr>
          <w:rFonts w:ascii="Times New Roman" w:hAnsi="Times New Roman" w:cs="Times New Roman"/>
          <w:sz w:val="24"/>
          <w:szCs w:val="24"/>
        </w:rPr>
        <w:t xml:space="preserve"> Bu bağlamda fakülde mevcut akademik kadro çeşitli akademik çalışmalar hazırlamakta ve projeler yürütmektedir. Yerel, bölgesel ve ulusal sorunlara yönelik çözüm sunulmakta, değerlerin ön plana çıkarılmasına yönelik faaliyetler yürütülmektedir.</w:t>
      </w:r>
    </w:p>
    <w:p w:rsidR="007C2DAD" w:rsidRPr="00FE5063" w:rsidRDefault="007C2DAD" w:rsidP="007C2DAD">
      <w:pPr>
        <w:pStyle w:val="AralkYok"/>
        <w:rPr>
          <w:rFonts w:ascii="Times New Roman" w:hAnsi="Times New Roman" w:cs="Times New Roman"/>
          <w:b/>
          <w:sz w:val="24"/>
          <w:szCs w:val="24"/>
        </w:rPr>
      </w:pPr>
      <w:r w:rsidRPr="00FE5063">
        <w:rPr>
          <w:rFonts w:ascii="Times New Roman" w:hAnsi="Times New Roman" w:cs="Times New Roman"/>
          <w:b/>
          <w:sz w:val="24"/>
          <w:szCs w:val="24"/>
        </w:rPr>
        <w:t>Kanıt</w:t>
      </w:r>
      <w:r w:rsidRPr="00FE5063">
        <w:rPr>
          <w:rFonts w:ascii="Times New Roman" w:hAnsi="Times New Roman" w:cs="Times New Roman"/>
          <w:b/>
          <w:sz w:val="24"/>
          <w:szCs w:val="24"/>
        </w:rPr>
        <w:tab/>
      </w:r>
    </w:p>
    <w:p w:rsidR="007C2DAD" w:rsidRPr="00FE5063" w:rsidRDefault="009A7B70" w:rsidP="007C2DAD">
      <w:pPr>
        <w:pStyle w:val="AralkYok"/>
        <w:spacing w:after="240" w:line="276" w:lineRule="auto"/>
        <w:jc w:val="both"/>
        <w:rPr>
          <w:rFonts w:ascii="Times New Roman" w:hAnsi="Times New Roman" w:cs="Times New Roman"/>
          <w:sz w:val="24"/>
          <w:szCs w:val="24"/>
        </w:rPr>
      </w:pPr>
      <w:hyperlink r:id="rId93" w:history="1">
        <w:r w:rsidR="007C2DAD" w:rsidRPr="00FE5063">
          <w:rPr>
            <w:rStyle w:val="Kpr"/>
            <w:rFonts w:ascii="Times New Roman" w:hAnsi="Times New Roman" w:cs="Times New Roman"/>
            <w:color w:val="auto"/>
            <w:sz w:val="24"/>
            <w:szCs w:val="24"/>
          </w:rPr>
          <w:t>https://fenedebiyat.siirt.edu.tr/personel/akademik/739614.html</w:t>
        </w:r>
      </w:hyperlink>
      <w:r w:rsidR="007C2DAD" w:rsidRPr="00FE5063">
        <w:rPr>
          <w:rFonts w:ascii="Times New Roman" w:hAnsi="Times New Roman" w:cs="Times New Roman"/>
          <w:sz w:val="24"/>
          <w:szCs w:val="24"/>
        </w:rPr>
        <w:t xml:space="preserve"> </w:t>
      </w:r>
    </w:p>
    <w:p w:rsidR="00865A15" w:rsidRPr="00FE5063" w:rsidRDefault="00312F61" w:rsidP="00784806">
      <w:pPr>
        <w:spacing w:line="276" w:lineRule="auto"/>
        <w:jc w:val="both"/>
        <w:rPr>
          <w:rFonts w:ascii="Times New Roman" w:hAnsi="Times New Roman" w:cs="Times New Roman"/>
          <w:sz w:val="24"/>
          <w:szCs w:val="24"/>
        </w:rPr>
      </w:pPr>
      <w:bookmarkStart w:id="56" w:name="_Toc95209334"/>
      <w:r w:rsidRPr="00FE5063">
        <w:rPr>
          <w:rStyle w:val="Balk3Char"/>
          <w:rFonts w:eastAsiaTheme="minorHAnsi" w:cs="Times New Roman"/>
          <w:sz w:val="24"/>
          <w:szCs w:val="24"/>
        </w:rPr>
        <w:t>D.1.1. Toplumsal katkı süreçlerinin yönetimi</w:t>
      </w:r>
      <w:bookmarkEnd w:id="56"/>
      <w:r w:rsidRPr="00FE5063">
        <w:rPr>
          <w:rFonts w:ascii="Times New Roman" w:hAnsi="Times New Roman" w:cs="Times New Roman"/>
          <w:sz w:val="24"/>
          <w:szCs w:val="24"/>
        </w:rPr>
        <w:cr/>
      </w:r>
      <w:r w:rsidR="00865A15" w:rsidRPr="00FE5063">
        <w:rPr>
          <w:rFonts w:ascii="Times New Roman" w:hAnsi="Times New Roman" w:cs="Times New Roman"/>
          <w:sz w:val="24"/>
          <w:szCs w:val="24"/>
        </w:rPr>
        <w:t>Siirt Üniversitesi Fen Edebiyat Fakültesi, toplumsal katkı faaliyetlerini sahip olduğu hedefleri ve stratejisi doğrultusunda fakültenin toplumsal katkı politikası, Stratejik Plan, AR-GE Strateji Belgesi, Kalite Politika Belgesinde ilgili amaç ve hedefler içinde yerel, bölgesel ve ulusal kalkınma hedefleriyle uyumlu bir şekilde yürütmeyi gaye edinmiştir. Fakülte, strateji hedefler ve amaçlar doğrultusunda toplumsal katkı stratejisini şekillendirmiştir</w:t>
      </w:r>
      <w:r w:rsidR="00784806" w:rsidRPr="00FE5063">
        <w:rPr>
          <w:rFonts w:ascii="Times New Roman" w:hAnsi="Times New Roman" w:cs="Times New Roman"/>
          <w:sz w:val="24"/>
          <w:szCs w:val="24"/>
        </w:rPr>
        <w:t>.</w:t>
      </w:r>
    </w:p>
    <w:p w:rsidR="007C2DAD" w:rsidRPr="00FE5063" w:rsidRDefault="007C2DAD" w:rsidP="00784806">
      <w:pPr>
        <w:spacing w:line="276" w:lineRule="auto"/>
        <w:jc w:val="both"/>
        <w:rPr>
          <w:rFonts w:ascii="Times New Roman" w:hAnsi="Times New Roman" w:cs="Times New Roman"/>
          <w:sz w:val="24"/>
          <w:szCs w:val="24"/>
        </w:rPr>
      </w:pPr>
    </w:p>
    <w:p w:rsidR="007C2DAD" w:rsidRPr="00FE5063" w:rsidRDefault="007C2DAD" w:rsidP="007C2DAD">
      <w:pPr>
        <w:pStyle w:val="AralkYok"/>
        <w:rPr>
          <w:rFonts w:ascii="Times New Roman" w:hAnsi="Times New Roman" w:cs="Times New Roman"/>
          <w:b/>
          <w:sz w:val="24"/>
          <w:szCs w:val="24"/>
        </w:rPr>
      </w:pPr>
      <w:r w:rsidRPr="00FE5063">
        <w:rPr>
          <w:rFonts w:ascii="Times New Roman" w:hAnsi="Times New Roman" w:cs="Times New Roman"/>
          <w:b/>
          <w:sz w:val="24"/>
          <w:szCs w:val="24"/>
        </w:rPr>
        <w:t>Kanıt</w:t>
      </w:r>
      <w:r w:rsidRPr="00FE5063">
        <w:rPr>
          <w:rFonts w:ascii="Times New Roman" w:hAnsi="Times New Roman" w:cs="Times New Roman"/>
          <w:b/>
          <w:sz w:val="24"/>
          <w:szCs w:val="24"/>
        </w:rPr>
        <w:tab/>
      </w:r>
    </w:p>
    <w:p w:rsidR="007C2DAD" w:rsidRPr="00FE5063" w:rsidRDefault="007C2DAD" w:rsidP="00373561">
      <w:pPr>
        <w:pStyle w:val="AralkYok"/>
        <w:spacing w:after="240" w:line="276" w:lineRule="auto"/>
        <w:rPr>
          <w:rFonts w:ascii="Times New Roman" w:hAnsi="Times New Roman" w:cs="Times New Roman"/>
          <w:sz w:val="24"/>
          <w:szCs w:val="24"/>
        </w:rPr>
      </w:pPr>
      <w:r w:rsidRPr="00FE5063">
        <w:rPr>
          <w:rFonts w:ascii="Times New Roman" w:hAnsi="Times New Roman" w:cs="Times New Roman"/>
          <w:sz w:val="24"/>
          <w:szCs w:val="24"/>
        </w:rPr>
        <w:t xml:space="preserve">Stratejik Plan: </w:t>
      </w:r>
      <w:hyperlink r:id="rId94" w:history="1">
        <w:r w:rsidRPr="00FE5063">
          <w:rPr>
            <w:rStyle w:val="Kpr"/>
            <w:rFonts w:ascii="Times New Roman" w:hAnsi="Times New Roman" w:cs="Times New Roman"/>
            <w:color w:val="auto"/>
            <w:sz w:val="24"/>
            <w:szCs w:val="24"/>
          </w:rPr>
          <w:t>https://sgdb.siirt.edu.tr/detay/siirt-universitesi-2018-2022-stratejik-plani/978377247.html</w:t>
        </w:r>
      </w:hyperlink>
      <w:r w:rsidRPr="00FE5063">
        <w:rPr>
          <w:rStyle w:val="Kpr"/>
          <w:rFonts w:ascii="Times New Roman" w:hAnsi="Times New Roman" w:cs="Times New Roman"/>
          <w:color w:val="auto"/>
          <w:sz w:val="24"/>
          <w:szCs w:val="24"/>
        </w:rPr>
        <w:t xml:space="preserve"> </w:t>
      </w:r>
      <w:r w:rsidRPr="00FE5063">
        <w:rPr>
          <w:rFonts w:ascii="Times New Roman" w:hAnsi="Times New Roman" w:cs="Times New Roman"/>
          <w:sz w:val="24"/>
          <w:szCs w:val="24"/>
        </w:rPr>
        <w:t xml:space="preserve"> </w:t>
      </w:r>
    </w:p>
    <w:p w:rsidR="007C2DAD" w:rsidRPr="00FE5063" w:rsidRDefault="007C2DAD" w:rsidP="007C2DAD">
      <w:pPr>
        <w:pStyle w:val="AralkYok"/>
        <w:spacing w:after="240" w:line="276" w:lineRule="auto"/>
        <w:jc w:val="both"/>
        <w:rPr>
          <w:rFonts w:ascii="Times New Roman" w:hAnsi="Times New Roman" w:cs="Times New Roman"/>
          <w:sz w:val="24"/>
          <w:szCs w:val="24"/>
        </w:rPr>
      </w:pPr>
      <w:r w:rsidRPr="00FE5063">
        <w:rPr>
          <w:rFonts w:ascii="Times New Roman" w:hAnsi="Times New Roman" w:cs="Times New Roman"/>
          <w:sz w:val="24"/>
          <w:szCs w:val="24"/>
        </w:rPr>
        <w:t>AR-GE Strateji Belgesi</w:t>
      </w:r>
      <w:r w:rsidRPr="00FE5063">
        <w:rPr>
          <w:rFonts w:ascii="Times New Roman" w:hAnsi="Times New Roman" w:cs="Times New Roman"/>
          <w:b/>
          <w:sz w:val="24"/>
          <w:szCs w:val="24"/>
        </w:rPr>
        <w:t xml:space="preserve">: </w:t>
      </w:r>
      <w:hyperlink r:id="rId95" w:history="1">
        <w:r w:rsidRPr="00FE5063">
          <w:rPr>
            <w:rStyle w:val="Kpr"/>
            <w:rFonts w:ascii="Times New Roman" w:hAnsi="Times New Roman" w:cs="Times New Roman"/>
            <w:color w:val="auto"/>
            <w:sz w:val="24"/>
            <w:szCs w:val="24"/>
          </w:rPr>
          <w:t>https://fenedebiyat.siirt.edu.tr/detay/ar-ge/914034404.html</w:t>
        </w:r>
      </w:hyperlink>
      <w:r w:rsidRPr="00FE5063">
        <w:rPr>
          <w:rStyle w:val="Kpr"/>
          <w:rFonts w:ascii="Times New Roman" w:hAnsi="Times New Roman" w:cs="Times New Roman"/>
          <w:color w:val="auto"/>
          <w:sz w:val="24"/>
          <w:szCs w:val="24"/>
        </w:rPr>
        <w:t xml:space="preserve"> </w:t>
      </w:r>
    </w:p>
    <w:p w:rsidR="007C2DAD" w:rsidRPr="00FE5063" w:rsidRDefault="007C2DAD" w:rsidP="00A54842">
      <w:pPr>
        <w:pStyle w:val="AralkYok"/>
        <w:spacing w:after="240" w:line="276" w:lineRule="auto"/>
        <w:rPr>
          <w:rFonts w:ascii="Times New Roman" w:hAnsi="Times New Roman" w:cs="Times New Roman"/>
          <w:b/>
          <w:sz w:val="24"/>
          <w:szCs w:val="24"/>
        </w:rPr>
      </w:pPr>
      <w:r w:rsidRPr="00FE5063">
        <w:rPr>
          <w:rFonts w:ascii="Times New Roman" w:hAnsi="Times New Roman" w:cs="Times New Roman"/>
          <w:sz w:val="24"/>
          <w:szCs w:val="24"/>
        </w:rPr>
        <w:lastRenderedPageBreak/>
        <w:t xml:space="preserve">Kalite Politikası: </w:t>
      </w:r>
      <w:hyperlink r:id="rId96" w:history="1">
        <w:r w:rsidR="00A54842" w:rsidRPr="0098170B">
          <w:rPr>
            <w:rStyle w:val="Kpr"/>
            <w:rFonts w:ascii="Times New Roman" w:hAnsi="Times New Roman" w:cs="Times New Roman"/>
            <w:sz w:val="24"/>
            <w:szCs w:val="24"/>
          </w:rPr>
          <w:t>https://kalitekoordinatorlugu.siirt.edu.tr/detay/kalite-politikasi/699433193.html</w:t>
        </w:r>
      </w:hyperlink>
      <w:r w:rsidRPr="00FE5063">
        <w:rPr>
          <w:rFonts w:ascii="Times New Roman" w:hAnsi="Times New Roman" w:cs="Times New Roman"/>
          <w:sz w:val="24"/>
          <w:szCs w:val="24"/>
        </w:rPr>
        <w:t xml:space="preserve"> </w:t>
      </w:r>
    </w:p>
    <w:p w:rsidR="00312F61" w:rsidRPr="00FE5063" w:rsidRDefault="00312F61" w:rsidP="00784806">
      <w:pPr>
        <w:pStyle w:val="Balk2"/>
      </w:pPr>
      <w:bookmarkStart w:id="57" w:name="_Toc95209335"/>
      <w:r w:rsidRPr="00FE5063">
        <w:t>D.2. Toplumsal Katkı Performansı</w:t>
      </w:r>
      <w:bookmarkEnd w:id="57"/>
    </w:p>
    <w:p w:rsidR="00E83ECB" w:rsidRPr="00FE5063" w:rsidRDefault="00E83ECB" w:rsidP="00A47A70">
      <w:pPr>
        <w:spacing w:before="120" w:after="120" w:line="276" w:lineRule="auto"/>
        <w:ind w:firstLine="567"/>
        <w:jc w:val="both"/>
        <w:rPr>
          <w:rFonts w:ascii="Times New Roman" w:hAnsi="Times New Roman" w:cs="Times New Roman"/>
          <w:sz w:val="24"/>
          <w:szCs w:val="24"/>
        </w:rPr>
      </w:pPr>
      <w:r w:rsidRPr="00FE5063">
        <w:rPr>
          <w:rFonts w:ascii="Times New Roman" w:hAnsi="Times New Roman" w:cs="Times New Roman"/>
          <w:sz w:val="24"/>
          <w:szCs w:val="24"/>
        </w:rPr>
        <w:t xml:space="preserve">Siirt Üniversitesi Fen Edebiyat Fakültesi, toplumsal katkı faaliyetlerini sahip olduğu hedefleri ve stratejisi doğrultusunda fakültenin toplumsal katkı politikası, Stratejik Plan, AR-GE Strateji Belgesi, Kalite Politika Belgesinde ilgili amaç ve hedefler içinde yerel, bölgesel ve ulusal kalkınma hedefleriyle uyumlu bir şekilde yürütmeyi gaye edinmiştir. Fakülte, strateji hedefler ve amaçlar doğrultusunda toplumsal katkı stratejisini şekillendirmiştir. </w:t>
      </w:r>
    </w:p>
    <w:p w:rsidR="00FB4234" w:rsidRDefault="00312F61" w:rsidP="00784806">
      <w:pPr>
        <w:jc w:val="both"/>
        <w:rPr>
          <w:rFonts w:ascii="Times New Roman" w:hAnsi="Times New Roman" w:cs="Times New Roman"/>
          <w:b/>
          <w:sz w:val="24"/>
          <w:szCs w:val="24"/>
        </w:rPr>
      </w:pPr>
      <w:r w:rsidRPr="00FE5063">
        <w:rPr>
          <w:rFonts w:ascii="Times New Roman" w:hAnsi="Times New Roman" w:cs="Times New Roman"/>
          <w:b/>
          <w:sz w:val="24"/>
          <w:szCs w:val="24"/>
        </w:rPr>
        <w:t>D.2.1.Toplumsal katkı performansının izlenmesi ve değerlendirilmesi</w:t>
      </w:r>
      <w:r w:rsidRPr="00FE5063">
        <w:rPr>
          <w:rFonts w:ascii="Times New Roman" w:hAnsi="Times New Roman" w:cs="Times New Roman"/>
          <w:b/>
          <w:sz w:val="24"/>
          <w:szCs w:val="24"/>
        </w:rPr>
        <w:cr/>
      </w:r>
    </w:p>
    <w:p w:rsidR="00312F61" w:rsidRPr="00FE5063" w:rsidRDefault="00784806" w:rsidP="00784806">
      <w:pPr>
        <w:jc w:val="both"/>
        <w:rPr>
          <w:rFonts w:ascii="Times New Roman" w:hAnsi="Times New Roman" w:cs="Times New Roman"/>
          <w:sz w:val="24"/>
          <w:szCs w:val="24"/>
        </w:rPr>
        <w:sectPr w:rsidR="00312F61" w:rsidRPr="00FE5063" w:rsidSect="00AD4D53">
          <w:pgSz w:w="12240" w:h="15840"/>
          <w:pgMar w:top="1180" w:right="1298" w:bottom="1380" w:left="1720" w:header="0" w:footer="998" w:gutter="0"/>
          <w:cols w:space="708"/>
          <w:docGrid w:linePitch="299"/>
        </w:sectPr>
      </w:pPr>
      <w:r w:rsidRPr="00FE5063">
        <w:rPr>
          <w:rFonts w:ascii="Times New Roman" w:hAnsi="Times New Roman" w:cs="Times New Roman"/>
          <w:b/>
          <w:sz w:val="24"/>
          <w:szCs w:val="24"/>
        </w:rPr>
        <w:tab/>
      </w:r>
      <w:r w:rsidR="00865A15" w:rsidRPr="00FE5063">
        <w:rPr>
          <w:rFonts w:ascii="Times New Roman" w:hAnsi="Times New Roman" w:cs="Times New Roman"/>
          <w:sz w:val="24"/>
          <w:szCs w:val="24"/>
        </w:rPr>
        <w:t>Kalite güvencesi, eğitim ve öğretim, araştırma ve geliştirme, toplumsal katkı ve yönetim sistemi alanlarının tümünde tanımlı politikalar doğrultusunda yapılan uygulamalar bulunmaktadır ve bu uygulamalardan bazı sonuçlar elde edilmiştir. Ancak bu uygulamaların sonuçlarını izlemek için gerekli mekanizmalar bulunmamaktadır</w:t>
      </w:r>
      <w:r w:rsidR="00262269" w:rsidRPr="00FE5063">
        <w:rPr>
          <w:rFonts w:ascii="Times New Roman" w:hAnsi="Times New Roman" w:cs="Times New Roman"/>
          <w:sz w:val="24"/>
          <w:szCs w:val="24"/>
        </w:rPr>
        <w:t>.</w:t>
      </w:r>
    </w:p>
    <w:p w:rsidR="009424D2" w:rsidRDefault="009424D2" w:rsidP="006C10F3">
      <w:pPr>
        <w:pStyle w:val="Balk1"/>
        <w:spacing w:before="120" w:line="276" w:lineRule="auto"/>
        <w:ind w:right="40"/>
        <w:jc w:val="both"/>
        <w:rPr>
          <w:rFonts w:cs="Times New Roman"/>
          <w:sz w:val="24"/>
          <w:szCs w:val="24"/>
        </w:rPr>
      </w:pPr>
      <w:bookmarkStart w:id="58" w:name="_Toc31285945"/>
      <w:bookmarkStart w:id="59" w:name="_Toc95209336"/>
      <w:r w:rsidRPr="00FE5063">
        <w:rPr>
          <w:rFonts w:cs="Times New Roman"/>
          <w:sz w:val="24"/>
          <w:szCs w:val="24"/>
        </w:rPr>
        <w:lastRenderedPageBreak/>
        <w:t>SONUÇ VE DEĞERLENDİRME</w:t>
      </w:r>
      <w:bookmarkEnd w:id="58"/>
      <w:bookmarkEnd w:id="59"/>
    </w:p>
    <w:p w:rsidR="00E15014" w:rsidRPr="00FE5063" w:rsidRDefault="00E15014" w:rsidP="006C10F3">
      <w:pPr>
        <w:pStyle w:val="Balk1"/>
        <w:spacing w:before="120" w:line="276" w:lineRule="auto"/>
        <w:ind w:right="40"/>
        <w:jc w:val="both"/>
        <w:rPr>
          <w:rFonts w:cs="Times New Roman"/>
          <w:sz w:val="24"/>
          <w:szCs w:val="24"/>
        </w:rPr>
      </w:pPr>
    </w:p>
    <w:p w:rsidR="009424D2" w:rsidRDefault="009424D2" w:rsidP="006C10F3">
      <w:pPr>
        <w:spacing w:line="276" w:lineRule="auto"/>
        <w:ind w:firstLine="708"/>
        <w:jc w:val="both"/>
        <w:rPr>
          <w:rFonts w:ascii="Times New Roman" w:hAnsi="Times New Roman" w:cs="Times New Roman"/>
          <w:sz w:val="24"/>
          <w:szCs w:val="24"/>
        </w:rPr>
      </w:pPr>
      <w:r w:rsidRPr="00FE5063">
        <w:rPr>
          <w:rFonts w:ascii="Times New Roman" w:hAnsi="Times New Roman" w:cs="Times New Roman"/>
          <w:sz w:val="24"/>
          <w:szCs w:val="24"/>
        </w:rPr>
        <w:t xml:space="preserve">Fakültemiz, nitelikli, dinamik ve yeniliği ilke edinen akademik kadro ile teknolojik alt yapıyla zenginleştirilmiş eğitim-öğretim ortamında, donanımlı ve üretken bireyler yetiştirmeye yönelik eğitim-öğretim hizmeti vermektedir. Bununla birlikte eğitim-öğretim ve araştırma alanında altyapının sağlamlaştırılması ve geliştirilmesi için faaliyetlerine de devam etmektedir. </w:t>
      </w:r>
    </w:p>
    <w:p w:rsidR="00E15014" w:rsidRPr="00FE5063" w:rsidRDefault="00E15014" w:rsidP="006C10F3">
      <w:pPr>
        <w:spacing w:line="276" w:lineRule="auto"/>
        <w:ind w:firstLine="708"/>
        <w:jc w:val="both"/>
        <w:rPr>
          <w:rFonts w:ascii="Times New Roman" w:hAnsi="Times New Roman" w:cs="Times New Roman"/>
          <w:sz w:val="24"/>
          <w:szCs w:val="24"/>
        </w:rPr>
      </w:pPr>
    </w:p>
    <w:p w:rsidR="009424D2" w:rsidRDefault="009424D2" w:rsidP="006C10F3">
      <w:pPr>
        <w:spacing w:line="276" w:lineRule="auto"/>
        <w:ind w:firstLine="708"/>
        <w:jc w:val="both"/>
        <w:rPr>
          <w:rFonts w:ascii="Times New Roman" w:hAnsi="Times New Roman" w:cs="Times New Roman"/>
          <w:sz w:val="24"/>
          <w:szCs w:val="24"/>
        </w:rPr>
      </w:pPr>
      <w:r w:rsidRPr="00FE5063">
        <w:rPr>
          <w:rFonts w:ascii="Times New Roman" w:hAnsi="Times New Roman" w:cs="Times New Roman"/>
          <w:sz w:val="24"/>
          <w:szCs w:val="24"/>
        </w:rPr>
        <w:t xml:space="preserve">Fakültemiz Biyoloji, Coğrafya, Tarih, Türk Dili ve Edebiyatı Kimya, Sosyoloji ve Matematik bölümleriyle eğitim-öğretim faaliyetlerini sürdürmektedir. Ayrıca Fakültemiz; pasif olan Psikoloji, Doğu Dilleri ve Edebiyatları ile Batı Dilleri ve Edebiyatları bölümlerinin alt yapılarını en kısa sürede tamamlayarak eğitim-öğretim faaliyetlerine başlamayı arzulamaktadır. </w:t>
      </w:r>
    </w:p>
    <w:p w:rsidR="00E15014" w:rsidRPr="00FE5063" w:rsidRDefault="00E15014" w:rsidP="006C10F3">
      <w:pPr>
        <w:spacing w:line="276" w:lineRule="auto"/>
        <w:ind w:firstLine="708"/>
        <w:jc w:val="both"/>
        <w:rPr>
          <w:rFonts w:ascii="Times New Roman" w:hAnsi="Times New Roman" w:cs="Times New Roman"/>
          <w:sz w:val="24"/>
          <w:szCs w:val="24"/>
        </w:rPr>
      </w:pPr>
    </w:p>
    <w:p w:rsidR="009424D2" w:rsidRDefault="009424D2" w:rsidP="006C10F3">
      <w:pPr>
        <w:spacing w:line="276" w:lineRule="auto"/>
        <w:ind w:firstLine="708"/>
        <w:jc w:val="both"/>
        <w:rPr>
          <w:rFonts w:ascii="Times New Roman" w:hAnsi="Times New Roman" w:cs="Times New Roman"/>
          <w:sz w:val="24"/>
          <w:szCs w:val="24"/>
        </w:rPr>
      </w:pPr>
      <w:r w:rsidRPr="00FE5063">
        <w:rPr>
          <w:rFonts w:ascii="Times New Roman" w:hAnsi="Times New Roman" w:cs="Times New Roman"/>
          <w:sz w:val="24"/>
          <w:szCs w:val="24"/>
        </w:rPr>
        <w:t xml:space="preserve">Fakültemiz ilke edindiği yenilikçi, sorumluluk bilincine sahip, adil, hizmet odaklı, hoşgörü, bilimsellik, idealist vs. gibi değerlere önem vermektedir. Bu değerler ışığında eğitim-öğretim ve ar-ge çalışmalarını sürdürmektedir. </w:t>
      </w:r>
    </w:p>
    <w:p w:rsidR="00E15014" w:rsidRPr="00FE5063" w:rsidRDefault="00E15014" w:rsidP="006C10F3">
      <w:pPr>
        <w:spacing w:line="276" w:lineRule="auto"/>
        <w:ind w:firstLine="708"/>
        <w:jc w:val="both"/>
        <w:rPr>
          <w:rFonts w:ascii="Times New Roman" w:hAnsi="Times New Roman" w:cs="Times New Roman"/>
          <w:sz w:val="24"/>
          <w:szCs w:val="24"/>
        </w:rPr>
      </w:pPr>
    </w:p>
    <w:p w:rsidR="009424D2" w:rsidRPr="00FE5063" w:rsidRDefault="009424D2" w:rsidP="006C10F3">
      <w:pPr>
        <w:spacing w:line="276" w:lineRule="auto"/>
        <w:ind w:firstLine="708"/>
        <w:jc w:val="both"/>
        <w:rPr>
          <w:rFonts w:ascii="Times New Roman" w:hAnsi="Times New Roman" w:cs="Times New Roman"/>
          <w:sz w:val="24"/>
          <w:szCs w:val="24"/>
        </w:rPr>
      </w:pPr>
      <w:r w:rsidRPr="00FE5063">
        <w:rPr>
          <w:rFonts w:ascii="Times New Roman" w:hAnsi="Times New Roman" w:cs="Times New Roman"/>
          <w:sz w:val="24"/>
          <w:szCs w:val="24"/>
        </w:rPr>
        <w:t xml:space="preserve">Fakültemiz, benimsemiş olduğu </w:t>
      </w:r>
      <w:proofErr w:type="gramStart"/>
      <w:r w:rsidRPr="00FE5063">
        <w:rPr>
          <w:rFonts w:ascii="Times New Roman" w:hAnsi="Times New Roman" w:cs="Times New Roman"/>
          <w:sz w:val="24"/>
          <w:szCs w:val="24"/>
        </w:rPr>
        <w:t>misyon</w:t>
      </w:r>
      <w:proofErr w:type="gramEnd"/>
      <w:r w:rsidRPr="00FE5063">
        <w:rPr>
          <w:rFonts w:ascii="Times New Roman" w:hAnsi="Times New Roman" w:cs="Times New Roman"/>
          <w:sz w:val="24"/>
          <w:szCs w:val="24"/>
        </w:rPr>
        <w:t xml:space="preserve"> çerçevesinde bilimsel gelişmeleri yakından takip eden, ülke kalkınmasına ve toplumun gelişmesine dönük ulusal ve uluslararası alanda projeler üreten, çağdaş bir öğretim kültürü ile sosyalleşen, sorgulayan, araştıran ve sorumluluk bilincine sahip, ulusal değerlere bağlı; ülkesini, ulusunu ve bütün insanlığı seven ve mesleki anlamda donanımlı bireyler yetiştiren bir akademik birim olarak faaliyetlerine devam etmektedir.</w:t>
      </w:r>
    </w:p>
    <w:p w:rsidR="00C25FAF" w:rsidRPr="00FE5063" w:rsidRDefault="00C25FAF" w:rsidP="006C10F3">
      <w:pPr>
        <w:pStyle w:val="AralkYok"/>
        <w:spacing w:line="276" w:lineRule="auto"/>
        <w:rPr>
          <w:rFonts w:ascii="Times New Roman" w:hAnsi="Times New Roman" w:cs="Times New Roman"/>
          <w:sz w:val="24"/>
          <w:szCs w:val="24"/>
        </w:rPr>
      </w:pPr>
    </w:p>
    <w:p w:rsidR="00C25FAF" w:rsidRPr="00FE5063" w:rsidRDefault="00C25FAF" w:rsidP="006C10F3">
      <w:pPr>
        <w:spacing w:line="276" w:lineRule="auto"/>
        <w:jc w:val="both"/>
        <w:rPr>
          <w:rFonts w:ascii="Times New Roman" w:hAnsi="Times New Roman" w:cs="Times New Roman"/>
          <w:sz w:val="24"/>
          <w:szCs w:val="24"/>
        </w:rPr>
      </w:pPr>
    </w:p>
    <w:p w:rsidR="00C25FAF" w:rsidRPr="00FE5063" w:rsidRDefault="00C25FAF" w:rsidP="006C10F3">
      <w:pPr>
        <w:spacing w:line="276" w:lineRule="auto"/>
        <w:jc w:val="both"/>
        <w:rPr>
          <w:rFonts w:ascii="Times New Roman" w:hAnsi="Times New Roman" w:cs="Times New Roman"/>
          <w:sz w:val="24"/>
          <w:szCs w:val="24"/>
        </w:rPr>
      </w:pPr>
    </w:p>
    <w:p w:rsidR="00C25FAF" w:rsidRPr="00FE5063" w:rsidRDefault="00C25FAF" w:rsidP="006C10F3">
      <w:pPr>
        <w:spacing w:line="276" w:lineRule="auto"/>
        <w:jc w:val="both"/>
        <w:rPr>
          <w:rFonts w:ascii="Times New Roman" w:hAnsi="Times New Roman" w:cs="Times New Roman"/>
          <w:sz w:val="24"/>
          <w:szCs w:val="24"/>
        </w:rPr>
      </w:pPr>
    </w:p>
    <w:sectPr w:rsidR="00C25FAF" w:rsidRPr="00FE5063" w:rsidSect="00102562">
      <w:pgSz w:w="12240" w:h="15840"/>
      <w:pgMar w:top="1180" w:right="1418" w:bottom="1380" w:left="11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B70" w:rsidRDefault="009A7B70">
      <w:r>
        <w:separator/>
      </w:r>
    </w:p>
  </w:endnote>
  <w:endnote w:type="continuationSeparator" w:id="0">
    <w:p w:rsidR="009A7B70" w:rsidRDefault="009A7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2"/>
    <w:family w:val="roman"/>
    <w:pitch w:val="variable"/>
    <w:sig w:usb0="E0000287" w:usb1="40000013" w:usb2="00000000" w:usb3="00000000" w:csb0="0000019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1F1" w:rsidRDefault="001471F1">
    <w:pPr>
      <w:spacing w:line="200" w:lineRule="exact"/>
      <w:rPr>
        <w:sz w:val="20"/>
        <w:szCs w:val="20"/>
      </w:rPr>
    </w:pPr>
    <w:r>
      <w:rPr>
        <w:noProof/>
        <w:lang w:eastAsia="tr-TR"/>
      </w:rPr>
      <mc:AlternateContent>
        <mc:Choice Requires="wps">
          <w:drawing>
            <wp:anchor distT="0" distB="0" distL="114300" distR="114300" simplePos="0" relativeHeight="251657728" behindDoc="1" locked="0" layoutInCell="1" allowOverlap="1" wp14:anchorId="51C7247B" wp14:editId="5FCF52C8">
              <wp:simplePos x="0" y="0"/>
              <wp:positionH relativeFrom="page">
                <wp:posOffset>752475</wp:posOffset>
              </wp:positionH>
              <wp:positionV relativeFrom="page">
                <wp:posOffset>9525000</wp:posOffset>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1F1" w:rsidRPr="00EE5C22" w:rsidRDefault="001471F1" w:rsidP="00EE5C22">
                          <w:pPr>
                            <w:shd w:val="clear" w:color="auto" w:fill="D9D9D9" w:themeFill="background1" w:themeFillShade="D9"/>
                            <w:spacing w:line="224" w:lineRule="exact"/>
                            <w:ind w:left="20"/>
                            <w:jc w:val="center"/>
                            <w:rPr>
                              <w:rFonts w:ascii="Times New Roman" w:eastAsia="Times New Roman" w:hAnsi="Times New Roman" w:cs="Times New Roman"/>
                              <w:b/>
                              <w:i/>
                              <w:sz w:val="20"/>
                              <w:szCs w:val="20"/>
                            </w:rPr>
                          </w:pPr>
                          <w:r w:rsidRPr="00EE5C22">
                            <w:rPr>
                              <w:rFonts w:ascii="Times New Roman" w:eastAsia="Times New Roman" w:hAnsi="Times New Roman" w:cs="Times New Roman"/>
                              <w:b/>
                              <w:i/>
                              <w:spacing w:val="-7"/>
                              <w:sz w:val="20"/>
                              <w:szCs w:val="20"/>
                            </w:rPr>
                            <w:t xml:space="preserve">Fen-Edebiyat Fakültesi </w:t>
                          </w:r>
                          <w:r w:rsidRPr="00EE5C22">
                            <w:rPr>
                              <w:rFonts w:ascii="Times New Roman" w:eastAsia="Times New Roman" w:hAnsi="Times New Roman" w:cs="Times New Roman"/>
                              <w:b/>
                              <w:i/>
                              <w:sz w:val="20"/>
                              <w:szCs w:val="20"/>
                            </w:rPr>
                            <w:t>–</w:t>
                          </w:r>
                          <w:r w:rsidRPr="00EE5C22">
                            <w:rPr>
                              <w:rFonts w:ascii="Times New Roman" w:eastAsia="Times New Roman" w:hAnsi="Times New Roman" w:cs="Times New Roman"/>
                              <w:b/>
                              <w:i/>
                              <w:spacing w:val="-5"/>
                              <w:sz w:val="20"/>
                              <w:szCs w:val="20"/>
                            </w:rPr>
                            <w:t xml:space="preserve"> </w:t>
                          </w:r>
                          <w:r>
                            <w:rPr>
                              <w:rFonts w:ascii="Times New Roman" w:eastAsia="Times New Roman" w:hAnsi="Times New Roman" w:cs="Times New Roman"/>
                              <w:b/>
                              <w:i/>
                              <w:spacing w:val="-5"/>
                              <w:sz w:val="20"/>
                              <w:szCs w:val="20"/>
                            </w:rPr>
                            <w:t xml:space="preserve">2021 Yılı </w:t>
                          </w:r>
                          <w:r w:rsidRPr="00EE5C22">
                            <w:rPr>
                              <w:rFonts w:ascii="Times New Roman" w:eastAsia="Times New Roman" w:hAnsi="Times New Roman" w:cs="Times New Roman"/>
                              <w:b/>
                              <w:i/>
                              <w:spacing w:val="-1"/>
                              <w:sz w:val="20"/>
                              <w:szCs w:val="20"/>
                            </w:rPr>
                            <w:t>K</w:t>
                          </w:r>
                          <w:r w:rsidRPr="00EE5C22">
                            <w:rPr>
                              <w:rFonts w:ascii="Times New Roman" w:eastAsia="Times New Roman" w:hAnsi="Times New Roman" w:cs="Times New Roman"/>
                              <w:b/>
                              <w:i/>
                              <w:spacing w:val="1"/>
                              <w:sz w:val="20"/>
                              <w:szCs w:val="20"/>
                            </w:rPr>
                            <w:t>u</w:t>
                          </w:r>
                          <w:r w:rsidRPr="00EE5C22">
                            <w:rPr>
                              <w:rFonts w:ascii="Times New Roman" w:eastAsia="Times New Roman" w:hAnsi="Times New Roman" w:cs="Times New Roman"/>
                              <w:b/>
                              <w:i/>
                              <w:spacing w:val="-1"/>
                              <w:sz w:val="20"/>
                              <w:szCs w:val="20"/>
                            </w:rPr>
                            <w:t>r</w:t>
                          </w:r>
                          <w:r w:rsidRPr="00EE5C22">
                            <w:rPr>
                              <w:rFonts w:ascii="Times New Roman" w:eastAsia="Times New Roman" w:hAnsi="Times New Roman" w:cs="Times New Roman"/>
                              <w:b/>
                              <w:i/>
                              <w:spacing w:val="1"/>
                              <w:sz w:val="20"/>
                              <w:szCs w:val="20"/>
                            </w:rPr>
                            <w:t>u</w:t>
                          </w:r>
                          <w:r w:rsidRPr="00EE5C22">
                            <w:rPr>
                              <w:rFonts w:ascii="Times New Roman" w:eastAsia="Times New Roman" w:hAnsi="Times New Roman" w:cs="Times New Roman"/>
                              <w:b/>
                              <w:i/>
                              <w:sz w:val="20"/>
                              <w:szCs w:val="20"/>
                            </w:rPr>
                            <w:t>m</w:t>
                          </w:r>
                          <w:r w:rsidRPr="00EE5C22">
                            <w:rPr>
                              <w:rFonts w:ascii="Times New Roman" w:eastAsia="Times New Roman" w:hAnsi="Times New Roman" w:cs="Times New Roman"/>
                              <w:b/>
                              <w:i/>
                              <w:spacing w:val="-6"/>
                              <w:sz w:val="20"/>
                              <w:szCs w:val="20"/>
                            </w:rPr>
                            <w:t xml:space="preserve"> </w:t>
                          </w:r>
                          <w:r w:rsidRPr="00EE5C22">
                            <w:rPr>
                              <w:rFonts w:ascii="Times New Roman" w:eastAsia="Times New Roman" w:hAnsi="Times New Roman" w:cs="Times New Roman"/>
                              <w:b/>
                              <w:i/>
                              <w:sz w:val="20"/>
                              <w:szCs w:val="20"/>
                            </w:rPr>
                            <w:t>İç</w:t>
                          </w:r>
                          <w:r w:rsidRPr="00EE5C22">
                            <w:rPr>
                              <w:rFonts w:ascii="Times New Roman" w:eastAsia="Times New Roman" w:hAnsi="Times New Roman" w:cs="Times New Roman"/>
                              <w:b/>
                              <w:i/>
                              <w:spacing w:val="-6"/>
                              <w:sz w:val="20"/>
                              <w:szCs w:val="20"/>
                            </w:rPr>
                            <w:t xml:space="preserve"> </w:t>
                          </w:r>
                          <w:r w:rsidRPr="00EE5C22">
                            <w:rPr>
                              <w:rFonts w:ascii="Times New Roman" w:eastAsia="Times New Roman" w:hAnsi="Times New Roman" w:cs="Times New Roman"/>
                              <w:b/>
                              <w:i/>
                              <w:sz w:val="20"/>
                              <w:szCs w:val="20"/>
                            </w:rPr>
                            <w:t>De</w:t>
                          </w:r>
                          <w:r w:rsidRPr="00EE5C22">
                            <w:rPr>
                              <w:rFonts w:ascii="Times New Roman" w:eastAsia="Times New Roman" w:hAnsi="Times New Roman" w:cs="Times New Roman"/>
                              <w:b/>
                              <w:i/>
                              <w:spacing w:val="1"/>
                              <w:sz w:val="20"/>
                              <w:szCs w:val="20"/>
                            </w:rPr>
                            <w:t>ğ</w:t>
                          </w:r>
                          <w:r w:rsidRPr="00EE5C22">
                            <w:rPr>
                              <w:rFonts w:ascii="Times New Roman" w:eastAsia="Times New Roman" w:hAnsi="Times New Roman" w:cs="Times New Roman"/>
                              <w:b/>
                              <w:i/>
                              <w:sz w:val="20"/>
                              <w:szCs w:val="20"/>
                            </w:rPr>
                            <w:t>erlen</w:t>
                          </w:r>
                          <w:r w:rsidRPr="00EE5C22">
                            <w:rPr>
                              <w:rFonts w:ascii="Times New Roman" w:eastAsia="Times New Roman" w:hAnsi="Times New Roman" w:cs="Times New Roman"/>
                              <w:b/>
                              <w:i/>
                              <w:spacing w:val="1"/>
                              <w:sz w:val="20"/>
                              <w:szCs w:val="20"/>
                            </w:rPr>
                            <w:t>d</w:t>
                          </w:r>
                          <w:r w:rsidRPr="00EE5C22">
                            <w:rPr>
                              <w:rFonts w:ascii="Times New Roman" w:eastAsia="Times New Roman" w:hAnsi="Times New Roman" w:cs="Times New Roman"/>
                              <w:b/>
                              <w:i/>
                              <w:sz w:val="20"/>
                              <w:szCs w:val="20"/>
                            </w:rPr>
                            <w:t>i</w:t>
                          </w:r>
                          <w:r w:rsidRPr="00EE5C22">
                            <w:rPr>
                              <w:rFonts w:ascii="Times New Roman" w:eastAsia="Times New Roman" w:hAnsi="Times New Roman" w:cs="Times New Roman"/>
                              <w:b/>
                              <w:i/>
                              <w:spacing w:val="-1"/>
                              <w:sz w:val="20"/>
                              <w:szCs w:val="20"/>
                            </w:rPr>
                            <w:t>r</w:t>
                          </w:r>
                          <w:r w:rsidRPr="00EE5C22">
                            <w:rPr>
                              <w:rFonts w:ascii="Times New Roman" w:eastAsia="Times New Roman" w:hAnsi="Times New Roman" w:cs="Times New Roman"/>
                              <w:b/>
                              <w:i/>
                              <w:sz w:val="20"/>
                              <w:szCs w:val="20"/>
                            </w:rPr>
                            <w:t>me</w:t>
                          </w:r>
                          <w:r w:rsidRPr="00EE5C22">
                            <w:rPr>
                              <w:rFonts w:ascii="Times New Roman" w:eastAsia="Times New Roman" w:hAnsi="Times New Roman" w:cs="Times New Roman"/>
                              <w:b/>
                              <w:i/>
                              <w:spacing w:val="-4"/>
                              <w:sz w:val="20"/>
                              <w:szCs w:val="20"/>
                            </w:rPr>
                            <w:t xml:space="preserve"> </w:t>
                          </w:r>
                          <w:r w:rsidRPr="00EE5C22">
                            <w:rPr>
                              <w:rFonts w:ascii="Times New Roman" w:eastAsia="Times New Roman" w:hAnsi="Times New Roman" w:cs="Times New Roman"/>
                              <w:b/>
                              <w:i/>
                              <w:sz w:val="20"/>
                              <w:szCs w:val="20"/>
                            </w:rPr>
                            <w:t>R</w:t>
                          </w:r>
                          <w:r w:rsidRPr="00EE5C22">
                            <w:rPr>
                              <w:rFonts w:ascii="Times New Roman" w:eastAsia="Times New Roman" w:hAnsi="Times New Roman" w:cs="Times New Roman"/>
                              <w:b/>
                              <w:i/>
                              <w:spacing w:val="1"/>
                              <w:sz w:val="20"/>
                              <w:szCs w:val="20"/>
                            </w:rPr>
                            <w:t>apo</w:t>
                          </w:r>
                          <w:r w:rsidRPr="00EE5C22">
                            <w:rPr>
                              <w:rFonts w:ascii="Times New Roman" w:eastAsia="Times New Roman" w:hAnsi="Times New Roman" w:cs="Times New Roman"/>
                              <w:b/>
                              <w:i/>
                              <w:spacing w:val="-1"/>
                              <w:sz w:val="20"/>
                              <w:szCs w:val="20"/>
                            </w:rPr>
                            <w:t>r</w:t>
                          </w:r>
                          <w:r w:rsidRPr="00EE5C22">
                            <w:rPr>
                              <w:rFonts w:ascii="Times New Roman" w:eastAsia="Times New Roman" w:hAnsi="Times New Roman" w:cs="Times New Roman"/>
                              <w:b/>
                              <w:i/>
                              <w:sz w:val="20"/>
                              <w:szCs w:val="20"/>
                            </w:rPr>
                            <w:t>u</w:t>
                          </w:r>
                          <w:r w:rsidRPr="00EE5C22">
                            <w:rPr>
                              <w:rFonts w:ascii="Times New Roman" w:eastAsia="Times New Roman" w:hAnsi="Times New Roman" w:cs="Times New Roman"/>
                              <w:b/>
                              <w:i/>
                              <w:spacing w:val="-5"/>
                              <w:sz w:val="20"/>
                              <w:szCs w:val="20"/>
                            </w:rPr>
                            <w:t xml:space="preserve">  </w:t>
                          </w:r>
                          <w:r w:rsidRPr="00EE5C22">
                            <w:rPr>
                              <w:rFonts w:ascii="Times New Roman" w:eastAsia="Times New Roman" w:hAnsi="Times New Roman" w:cs="Times New Roman"/>
                              <w:b/>
                              <w:i/>
                              <w:spacing w:val="-2"/>
                              <w:sz w:val="20"/>
                              <w:szCs w:val="20"/>
                            </w:rPr>
                            <w:t>(</w:t>
                          </w:r>
                          <w:r>
                            <w:rPr>
                              <w:rFonts w:ascii="Times New Roman" w:eastAsia="Times New Roman" w:hAnsi="Times New Roman" w:cs="Times New Roman"/>
                              <w:b/>
                              <w:i/>
                              <w:spacing w:val="-2"/>
                              <w:sz w:val="20"/>
                              <w:szCs w:val="20"/>
                            </w:rPr>
                            <w:t>29.12</w:t>
                          </w:r>
                          <w:r w:rsidRPr="00EE5C22">
                            <w:rPr>
                              <w:rFonts w:ascii="Times New Roman" w:eastAsia="Times New Roman" w:hAnsi="Times New Roman" w:cs="Times New Roman"/>
                              <w:b/>
                              <w:i/>
                              <w:spacing w:val="-2"/>
                              <w:sz w:val="20"/>
                              <w:szCs w:val="20"/>
                            </w:rPr>
                            <w:t>.202</w:t>
                          </w:r>
                          <w:r>
                            <w:rPr>
                              <w:rFonts w:ascii="Times New Roman" w:eastAsia="Times New Roman" w:hAnsi="Times New Roman" w:cs="Times New Roman"/>
                              <w:b/>
                              <w:i/>
                              <w:spacing w:val="-2"/>
                              <w:sz w:val="20"/>
                              <w:szCs w:val="20"/>
                            </w:rPr>
                            <w:t>1</w:t>
                          </w:r>
                          <w:r w:rsidRPr="00EE5C22">
                            <w:rPr>
                              <w:rFonts w:ascii="Times New Roman" w:eastAsia="Times New Roman" w:hAnsi="Times New Roman" w:cs="Times New Roman"/>
                              <w:b/>
                              <w:i/>
                              <w:spacing w:val="1"/>
                              <w:sz w:val="20"/>
                              <w:szCs w:val="20"/>
                            </w:rPr>
                            <w:t xml:space="preserve"> </w:t>
                          </w:r>
                          <w:r w:rsidRPr="00EE5C22">
                            <w:rPr>
                              <w:rFonts w:ascii="Times New Roman" w:eastAsia="Times New Roman" w:hAnsi="Times New Roman" w:cs="Times New Roman"/>
                              <w:b/>
                              <w:i/>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51C7247B" id="_x0000_t202" coordsize="21600,21600" o:spt="202" path="m,l,21600r21600,l21600,xe">
              <v:stroke joinstyle="miter"/>
              <v:path gradientshapeok="t" o:connecttype="rect"/>
            </v:shapetype>
            <v:shape id="Text Box 1" o:spid="_x0000_s1026" type="#_x0000_t202" style="position:absolute;margin-left:59.25pt;margin-top:750pt;width:472.5pt;height:20.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1471F1" w:rsidRPr="00EE5C22" w:rsidRDefault="001471F1" w:rsidP="00EE5C22">
                    <w:pPr>
                      <w:shd w:val="clear" w:color="auto" w:fill="D9D9D9" w:themeFill="background1" w:themeFillShade="D9"/>
                      <w:spacing w:line="224" w:lineRule="exact"/>
                      <w:ind w:left="20"/>
                      <w:jc w:val="center"/>
                      <w:rPr>
                        <w:rFonts w:ascii="Times New Roman" w:eastAsia="Times New Roman" w:hAnsi="Times New Roman" w:cs="Times New Roman"/>
                        <w:b/>
                        <w:i/>
                        <w:sz w:val="20"/>
                        <w:szCs w:val="20"/>
                      </w:rPr>
                    </w:pPr>
                    <w:r w:rsidRPr="00EE5C22">
                      <w:rPr>
                        <w:rFonts w:ascii="Times New Roman" w:eastAsia="Times New Roman" w:hAnsi="Times New Roman" w:cs="Times New Roman"/>
                        <w:b/>
                        <w:i/>
                        <w:spacing w:val="-7"/>
                        <w:sz w:val="20"/>
                        <w:szCs w:val="20"/>
                      </w:rPr>
                      <w:t xml:space="preserve">Fen-Edebiyat Fakültesi </w:t>
                    </w:r>
                    <w:r w:rsidRPr="00EE5C22">
                      <w:rPr>
                        <w:rFonts w:ascii="Times New Roman" w:eastAsia="Times New Roman" w:hAnsi="Times New Roman" w:cs="Times New Roman"/>
                        <w:b/>
                        <w:i/>
                        <w:sz w:val="20"/>
                        <w:szCs w:val="20"/>
                      </w:rPr>
                      <w:t>–</w:t>
                    </w:r>
                    <w:r w:rsidRPr="00EE5C22">
                      <w:rPr>
                        <w:rFonts w:ascii="Times New Roman" w:eastAsia="Times New Roman" w:hAnsi="Times New Roman" w:cs="Times New Roman"/>
                        <w:b/>
                        <w:i/>
                        <w:spacing w:val="-5"/>
                        <w:sz w:val="20"/>
                        <w:szCs w:val="20"/>
                      </w:rPr>
                      <w:t xml:space="preserve"> </w:t>
                    </w:r>
                    <w:r>
                      <w:rPr>
                        <w:rFonts w:ascii="Times New Roman" w:eastAsia="Times New Roman" w:hAnsi="Times New Roman" w:cs="Times New Roman"/>
                        <w:b/>
                        <w:i/>
                        <w:spacing w:val="-5"/>
                        <w:sz w:val="20"/>
                        <w:szCs w:val="20"/>
                      </w:rPr>
                      <w:t xml:space="preserve">2021 Yılı </w:t>
                    </w:r>
                    <w:r w:rsidRPr="00EE5C22">
                      <w:rPr>
                        <w:rFonts w:ascii="Times New Roman" w:eastAsia="Times New Roman" w:hAnsi="Times New Roman" w:cs="Times New Roman"/>
                        <w:b/>
                        <w:i/>
                        <w:spacing w:val="-1"/>
                        <w:sz w:val="20"/>
                        <w:szCs w:val="20"/>
                      </w:rPr>
                      <w:t>K</w:t>
                    </w:r>
                    <w:r w:rsidRPr="00EE5C22">
                      <w:rPr>
                        <w:rFonts w:ascii="Times New Roman" w:eastAsia="Times New Roman" w:hAnsi="Times New Roman" w:cs="Times New Roman"/>
                        <w:b/>
                        <w:i/>
                        <w:spacing w:val="1"/>
                        <w:sz w:val="20"/>
                        <w:szCs w:val="20"/>
                      </w:rPr>
                      <w:t>u</w:t>
                    </w:r>
                    <w:r w:rsidRPr="00EE5C22">
                      <w:rPr>
                        <w:rFonts w:ascii="Times New Roman" w:eastAsia="Times New Roman" w:hAnsi="Times New Roman" w:cs="Times New Roman"/>
                        <w:b/>
                        <w:i/>
                        <w:spacing w:val="-1"/>
                        <w:sz w:val="20"/>
                        <w:szCs w:val="20"/>
                      </w:rPr>
                      <w:t>r</w:t>
                    </w:r>
                    <w:r w:rsidRPr="00EE5C22">
                      <w:rPr>
                        <w:rFonts w:ascii="Times New Roman" w:eastAsia="Times New Roman" w:hAnsi="Times New Roman" w:cs="Times New Roman"/>
                        <w:b/>
                        <w:i/>
                        <w:spacing w:val="1"/>
                        <w:sz w:val="20"/>
                        <w:szCs w:val="20"/>
                      </w:rPr>
                      <w:t>u</w:t>
                    </w:r>
                    <w:r w:rsidRPr="00EE5C22">
                      <w:rPr>
                        <w:rFonts w:ascii="Times New Roman" w:eastAsia="Times New Roman" w:hAnsi="Times New Roman" w:cs="Times New Roman"/>
                        <w:b/>
                        <w:i/>
                        <w:sz w:val="20"/>
                        <w:szCs w:val="20"/>
                      </w:rPr>
                      <w:t>m</w:t>
                    </w:r>
                    <w:r w:rsidRPr="00EE5C22">
                      <w:rPr>
                        <w:rFonts w:ascii="Times New Roman" w:eastAsia="Times New Roman" w:hAnsi="Times New Roman" w:cs="Times New Roman"/>
                        <w:b/>
                        <w:i/>
                        <w:spacing w:val="-6"/>
                        <w:sz w:val="20"/>
                        <w:szCs w:val="20"/>
                      </w:rPr>
                      <w:t xml:space="preserve"> </w:t>
                    </w:r>
                    <w:r w:rsidRPr="00EE5C22">
                      <w:rPr>
                        <w:rFonts w:ascii="Times New Roman" w:eastAsia="Times New Roman" w:hAnsi="Times New Roman" w:cs="Times New Roman"/>
                        <w:b/>
                        <w:i/>
                        <w:sz w:val="20"/>
                        <w:szCs w:val="20"/>
                      </w:rPr>
                      <w:t>İç</w:t>
                    </w:r>
                    <w:r w:rsidRPr="00EE5C22">
                      <w:rPr>
                        <w:rFonts w:ascii="Times New Roman" w:eastAsia="Times New Roman" w:hAnsi="Times New Roman" w:cs="Times New Roman"/>
                        <w:b/>
                        <w:i/>
                        <w:spacing w:val="-6"/>
                        <w:sz w:val="20"/>
                        <w:szCs w:val="20"/>
                      </w:rPr>
                      <w:t xml:space="preserve"> </w:t>
                    </w:r>
                    <w:r w:rsidRPr="00EE5C22">
                      <w:rPr>
                        <w:rFonts w:ascii="Times New Roman" w:eastAsia="Times New Roman" w:hAnsi="Times New Roman" w:cs="Times New Roman"/>
                        <w:b/>
                        <w:i/>
                        <w:sz w:val="20"/>
                        <w:szCs w:val="20"/>
                      </w:rPr>
                      <w:t>De</w:t>
                    </w:r>
                    <w:r w:rsidRPr="00EE5C22">
                      <w:rPr>
                        <w:rFonts w:ascii="Times New Roman" w:eastAsia="Times New Roman" w:hAnsi="Times New Roman" w:cs="Times New Roman"/>
                        <w:b/>
                        <w:i/>
                        <w:spacing w:val="1"/>
                        <w:sz w:val="20"/>
                        <w:szCs w:val="20"/>
                      </w:rPr>
                      <w:t>ğ</w:t>
                    </w:r>
                    <w:r w:rsidRPr="00EE5C22">
                      <w:rPr>
                        <w:rFonts w:ascii="Times New Roman" w:eastAsia="Times New Roman" w:hAnsi="Times New Roman" w:cs="Times New Roman"/>
                        <w:b/>
                        <w:i/>
                        <w:sz w:val="20"/>
                        <w:szCs w:val="20"/>
                      </w:rPr>
                      <w:t>erlen</w:t>
                    </w:r>
                    <w:r w:rsidRPr="00EE5C22">
                      <w:rPr>
                        <w:rFonts w:ascii="Times New Roman" w:eastAsia="Times New Roman" w:hAnsi="Times New Roman" w:cs="Times New Roman"/>
                        <w:b/>
                        <w:i/>
                        <w:spacing w:val="1"/>
                        <w:sz w:val="20"/>
                        <w:szCs w:val="20"/>
                      </w:rPr>
                      <w:t>d</w:t>
                    </w:r>
                    <w:r w:rsidRPr="00EE5C22">
                      <w:rPr>
                        <w:rFonts w:ascii="Times New Roman" w:eastAsia="Times New Roman" w:hAnsi="Times New Roman" w:cs="Times New Roman"/>
                        <w:b/>
                        <w:i/>
                        <w:sz w:val="20"/>
                        <w:szCs w:val="20"/>
                      </w:rPr>
                      <w:t>i</w:t>
                    </w:r>
                    <w:r w:rsidRPr="00EE5C22">
                      <w:rPr>
                        <w:rFonts w:ascii="Times New Roman" w:eastAsia="Times New Roman" w:hAnsi="Times New Roman" w:cs="Times New Roman"/>
                        <w:b/>
                        <w:i/>
                        <w:spacing w:val="-1"/>
                        <w:sz w:val="20"/>
                        <w:szCs w:val="20"/>
                      </w:rPr>
                      <w:t>r</w:t>
                    </w:r>
                    <w:r w:rsidRPr="00EE5C22">
                      <w:rPr>
                        <w:rFonts w:ascii="Times New Roman" w:eastAsia="Times New Roman" w:hAnsi="Times New Roman" w:cs="Times New Roman"/>
                        <w:b/>
                        <w:i/>
                        <w:sz w:val="20"/>
                        <w:szCs w:val="20"/>
                      </w:rPr>
                      <w:t>me</w:t>
                    </w:r>
                    <w:r w:rsidRPr="00EE5C22">
                      <w:rPr>
                        <w:rFonts w:ascii="Times New Roman" w:eastAsia="Times New Roman" w:hAnsi="Times New Roman" w:cs="Times New Roman"/>
                        <w:b/>
                        <w:i/>
                        <w:spacing w:val="-4"/>
                        <w:sz w:val="20"/>
                        <w:szCs w:val="20"/>
                      </w:rPr>
                      <w:t xml:space="preserve"> </w:t>
                    </w:r>
                    <w:r w:rsidRPr="00EE5C22">
                      <w:rPr>
                        <w:rFonts w:ascii="Times New Roman" w:eastAsia="Times New Roman" w:hAnsi="Times New Roman" w:cs="Times New Roman"/>
                        <w:b/>
                        <w:i/>
                        <w:sz w:val="20"/>
                        <w:szCs w:val="20"/>
                      </w:rPr>
                      <w:t>R</w:t>
                    </w:r>
                    <w:r w:rsidRPr="00EE5C22">
                      <w:rPr>
                        <w:rFonts w:ascii="Times New Roman" w:eastAsia="Times New Roman" w:hAnsi="Times New Roman" w:cs="Times New Roman"/>
                        <w:b/>
                        <w:i/>
                        <w:spacing w:val="1"/>
                        <w:sz w:val="20"/>
                        <w:szCs w:val="20"/>
                      </w:rPr>
                      <w:t>apo</w:t>
                    </w:r>
                    <w:r w:rsidRPr="00EE5C22">
                      <w:rPr>
                        <w:rFonts w:ascii="Times New Roman" w:eastAsia="Times New Roman" w:hAnsi="Times New Roman" w:cs="Times New Roman"/>
                        <w:b/>
                        <w:i/>
                        <w:spacing w:val="-1"/>
                        <w:sz w:val="20"/>
                        <w:szCs w:val="20"/>
                      </w:rPr>
                      <w:t>r</w:t>
                    </w:r>
                    <w:r w:rsidRPr="00EE5C22">
                      <w:rPr>
                        <w:rFonts w:ascii="Times New Roman" w:eastAsia="Times New Roman" w:hAnsi="Times New Roman" w:cs="Times New Roman"/>
                        <w:b/>
                        <w:i/>
                        <w:sz w:val="20"/>
                        <w:szCs w:val="20"/>
                      </w:rPr>
                      <w:t>u</w:t>
                    </w:r>
                    <w:r w:rsidRPr="00EE5C22">
                      <w:rPr>
                        <w:rFonts w:ascii="Times New Roman" w:eastAsia="Times New Roman" w:hAnsi="Times New Roman" w:cs="Times New Roman"/>
                        <w:b/>
                        <w:i/>
                        <w:spacing w:val="-5"/>
                        <w:sz w:val="20"/>
                        <w:szCs w:val="20"/>
                      </w:rPr>
                      <w:t xml:space="preserve">  </w:t>
                    </w:r>
                    <w:r w:rsidRPr="00EE5C22">
                      <w:rPr>
                        <w:rFonts w:ascii="Times New Roman" w:eastAsia="Times New Roman" w:hAnsi="Times New Roman" w:cs="Times New Roman"/>
                        <w:b/>
                        <w:i/>
                        <w:spacing w:val="-2"/>
                        <w:sz w:val="20"/>
                        <w:szCs w:val="20"/>
                      </w:rPr>
                      <w:t>(</w:t>
                    </w:r>
                    <w:r>
                      <w:rPr>
                        <w:rFonts w:ascii="Times New Roman" w:eastAsia="Times New Roman" w:hAnsi="Times New Roman" w:cs="Times New Roman"/>
                        <w:b/>
                        <w:i/>
                        <w:spacing w:val="-2"/>
                        <w:sz w:val="20"/>
                        <w:szCs w:val="20"/>
                      </w:rPr>
                      <w:t>29.12</w:t>
                    </w:r>
                    <w:r w:rsidRPr="00EE5C22">
                      <w:rPr>
                        <w:rFonts w:ascii="Times New Roman" w:eastAsia="Times New Roman" w:hAnsi="Times New Roman" w:cs="Times New Roman"/>
                        <w:b/>
                        <w:i/>
                        <w:spacing w:val="-2"/>
                        <w:sz w:val="20"/>
                        <w:szCs w:val="20"/>
                      </w:rPr>
                      <w:t>.202</w:t>
                    </w:r>
                    <w:r>
                      <w:rPr>
                        <w:rFonts w:ascii="Times New Roman" w:eastAsia="Times New Roman" w:hAnsi="Times New Roman" w:cs="Times New Roman"/>
                        <w:b/>
                        <w:i/>
                        <w:spacing w:val="-2"/>
                        <w:sz w:val="20"/>
                        <w:szCs w:val="20"/>
                      </w:rPr>
                      <w:t>1</w:t>
                    </w:r>
                    <w:r w:rsidRPr="00EE5C22">
                      <w:rPr>
                        <w:rFonts w:ascii="Times New Roman" w:eastAsia="Times New Roman" w:hAnsi="Times New Roman" w:cs="Times New Roman"/>
                        <w:b/>
                        <w:i/>
                        <w:spacing w:val="1"/>
                        <w:sz w:val="20"/>
                        <w:szCs w:val="20"/>
                      </w:rPr>
                      <w:t xml:space="preserve"> </w:t>
                    </w:r>
                    <w:r w:rsidRPr="00EE5C22">
                      <w:rPr>
                        <w:rFonts w:ascii="Times New Roman" w:eastAsia="Times New Roman" w:hAnsi="Times New Roman" w:cs="Times New Roman"/>
                        <w:b/>
                        <w:i/>
                        <w:sz w:val="20"/>
                        <w:szCs w:val="20"/>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1F1" w:rsidRDefault="001471F1"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1471F1" w:rsidRDefault="001471F1">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B70" w:rsidRDefault="009A7B70">
      <w:r>
        <w:separator/>
      </w:r>
    </w:p>
  </w:footnote>
  <w:footnote w:type="continuationSeparator" w:id="0">
    <w:p w:rsidR="009A7B70" w:rsidRDefault="009A7B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3809136"/>
      <w:docPartObj>
        <w:docPartGallery w:val="Page Numbers (Top of Page)"/>
        <w:docPartUnique/>
      </w:docPartObj>
    </w:sdtPr>
    <w:sdtEndPr/>
    <w:sdtContent>
      <w:p w:rsidR="001471F1" w:rsidRDefault="001471F1">
        <w:pPr>
          <w:pStyle w:val="stBilgi"/>
          <w:jc w:val="right"/>
        </w:pPr>
      </w:p>
      <w:p w:rsidR="001471F1" w:rsidRDefault="001471F1">
        <w:pPr>
          <w:pStyle w:val="stBilgi"/>
          <w:jc w:val="right"/>
        </w:pPr>
      </w:p>
      <w:p w:rsidR="001471F1" w:rsidRDefault="009A7B70">
        <w:pPr>
          <w:pStyle w:val="stBilgi"/>
          <w:jc w:val="right"/>
        </w:pPr>
      </w:p>
    </w:sdtContent>
  </w:sdt>
  <w:p w:rsidR="001471F1" w:rsidRDefault="001471F1">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1F1" w:rsidRDefault="001471F1" w:rsidP="0047515C">
    <w:pPr>
      <w:pStyle w:val="stBilgi"/>
      <w:jc w:val="center"/>
    </w:pPr>
  </w:p>
  <w:p w:rsidR="001471F1" w:rsidRPr="007219B5" w:rsidRDefault="001471F1" w:rsidP="000B3F87">
    <w:pPr>
      <w:pStyle w:val="stBilgi"/>
    </w:pPr>
  </w:p>
  <w:p w:rsidR="001471F1" w:rsidRDefault="001471F1">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F3C"/>
    <w:multiLevelType w:val="hybridMultilevel"/>
    <w:tmpl w:val="359C2718"/>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06E47B50"/>
    <w:multiLevelType w:val="hybridMultilevel"/>
    <w:tmpl w:val="DB8AE0E6"/>
    <w:lvl w:ilvl="0" w:tplc="041F000D">
      <w:start w:val="1"/>
      <w:numFmt w:val="bullet"/>
      <w:lvlText w:val=""/>
      <w:lvlJc w:val="left"/>
      <w:pPr>
        <w:ind w:left="784" w:hanging="360"/>
      </w:pPr>
      <w:rPr>
        <w:rFonts w:ascii="Wingdings" w:hAnsi="Wingdings" w:hint="default"/>
      </w:rPr>
    </w:lvl>
    <w:lvl w:ilvl="1" w:tplc="041F0003" w:tentative="1">
      <w:start w:val="1"/>
      <w:numFmt w:val="bullet"/>
      <w:lvlText w:val="o"/>
      <w:lvlJc w:val="left"/>
      <w:pPr>
        <w:ind w:left="1504" w:hanging="360"/>
      </w:pPr>
      <w:rPr>
        <w:rFonts w:ascii="Courier New" w:hAnsi="Courier New" w:cs="Courier New" w:hint="default"/>
      </w:rPr>
    </w:lvl>
    <w:lvl w:ilvl="2" w:tplc="041F0005" w:tentative="1">
      <w:start w:val="1"/>
      <w:numFmt w:val="bullet"/>
      <w:lvlText w:val=""/>
      <w:lvlJc w:val="left"/>
      <w:pPr>
        <w:ind w:left="2224" w:hanging="360"/>
      </w:pPr>
      <w:rPr>
        <w:rFonts w:ascii="Wingdings" w:hAnsi="Wingdings" w:hint="default"/>
      </w:rPr>
    </w:lvl>
    <w:lvl w:ilvl="3" w:tplc="041F0001" w:tentative="1">
      <w:start w:val="1"/>
      <w:numFmt w:val="bullet"/>
      <w:lvlText w:val=""/>
      <w:lvlJc w:val="left"/>
      <w:pPr>
        <w:ind w:left="2944" w:hanging="360"/>
      </w:pPr>
      <w:rPr>
        <w:rFonts w:ascii="Symbol" w:hAnsi="Symbol" w:hint="default"/>
      </w:rPr>
    </w:lvl>
    <w:lvl w:ilvl="4" w:tplc="041F0003" w:tentative="1">
      <w:start w:val="1"/>
      <w:numFmt w:val="bullet"/>
      <w:lvlText w:val="o"/>
      <w:lvlJc w:val="left"/>
      <w:pPr>
        <w:ind w:left="3664" w:hanging="360"/>
      </w:pPr>
      <w:rPr>
        <w:rFonts w:ascii="Courier New" w:hAnsi="Courier New" w:cs="Courier New" w:hint="default"/>
      </w:rPr>
    </w:lvl>
    <w:lvl w:ilvl="5" w:tplc="041F0005" w:tentative="1">
      <w:start w:val="1"/>
      <w:numFmt w:val="bullet"/>
      <w:lvlText w:val=""/>
      <w:lvlJc w:val="left"/>
      <w:pPr>
        <w:ind w:left="4384" w:hanging="360"/>
      </w:pPr>
      <w:rPr>
        <w:rFonts w:ascii="Wingdings" w:hAnsi="Wingdings" w:hint="default"/>
      </w:rPr>
    </w:lvl>
    <w:lvl w:ilvl="6" w:tplc="041F0001" w:tentative="1">
      <w:start w:val="1"/>
      <w:numFmt w:val="bullet"/>
      <w:lvlText w:val=""/>
      <w:lvlJc w:val="left"/>
      <w:pPr>
        <w:ind w:left="5104" w:hanging="360"/>
      </w:pPr>
      <w:rPr>
        <w:rFonts w:ascii="Symbol" w:hAnsi="Symbol" w:hint="default"/>
      </w:rPr>
    </w:lvl>
    <w:lvl w:ilvl="7" w:tplc="041F0003" w:tentative="1">
      <w:start w:val="1"/>
      <w:numFmt w:val="bullet"/>
      <w:lvlText w:val="o"/>
      <w:lvlJc w:val="left"/>
      <w:pPr>
        <w:ind w:left="5824" w:hanging="360"/>
      </w:pPr>
      <w:rPr>
        <w:rFonts w:ascii="Courier New" w:hAnsi="Courier New" w:cs="Courier New" w:hint="default"/>
      </w:rPr>
    </w:lvl>
    <w:lvl w:ilvl="8" w:tplc="041F0005" w:tentative="1">
      <w:start w:val="1"/>
      <w:numFmt w:val="bullet"/>
      <w:lvlText w:val=""/>
      <w:lvlJc w:val="left"/>
      <w:pPr>
        <w:ind w:left="6544" w:hanging="360"/>
      </w:pPr>
      <w:rPr>
        <w:rFonts w:ascii="Wingdings" w:hAnsi="Wingdings" w:hint="default"/>
      </w:rPr>
    </w:lvl>
  </w:abstractNum>
  <w:abstractNum w:abstractNumId="2" w15:restartNumberingAfterBreak="0">
    <w:nsid w:val="071A0EC3"/>
    <w:multiLevelType w:val="multilevel"/>
    <w:tmpl w:val="071A0EC3"/>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147F7E9F"/>
    <w:multiLevelType w:val="hybridMultilevel"/>
    <w:tmpl w:val="92B6E73A"/>
    <w:lvl w:ilvl="0" w:tplc="041F000D">
      <w:start w:val="1"/>
      <w:numFmt w:val="bullet"/>
      <w:lvlText w:val=""/>
      <w:lvlJc w:val="left"/>
      <w:pPr>
        <w:ind w:left="765" w:hanging="360"/>
      </w:pPr>
      <w:rPr>
        <w:rFonts w:ascii="Wingdings" w:hAnsi="Wingdings"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4" w15:restartNumberingAfterBreak="0">
    <w:nsid w:val="1D79656E"/>
    <w:multiLevelType w:val="hybridMultilevel"/>
    <w:tmpl w:val="2B6E65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E6A7AB2"/>
    <w:multiLevelType w:val="multilevel"/>
    <w:tmpl w:val="1E6A7A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23D96813"/>
    <w:multiLevelType w:val="hybridMultilevel"/>
    <w:tmpl w:val="30C66FFA"/>
    <w:lvl w:ilvl="0" w:tplc="041F000D">
      <w:start w:val="1"/>
      <w:numFmt w:val="bullet"/>
      <w:lvlText w:val=""/>
      <w:lvlJc w:val="left"/>
      <w:pPr>
        <w:ind w:left="1800" w:hanging="360"/>
      </w:pPr>
      <w:rPr>
        <w:rFonts w:ascii="Wingdings" w:hAnsi="Wingding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7" w15:restartNumberingAfterBreak="0">
    <w:nsid w:val="27995DB3"/>
    <w:multiLevelType w:val="hybridMultilevel"/>
    <w:tmpl w:val="C8EA73BC"/>
    <w:lvl w:ilvl="0" w:tplc="041F0009">
      <w:start w:val="1"/>
      <w:numFmt w:val="bullet"/>
      <w:lvlText w:val=""/>
      <w:lvlJc w:val="left"/>
      <w:pPr>
        <w:ind w:left="785" w:hanging="360"/>
      </w:pPr>
      <w:rPr>
        <w:rFonts w:ascii="Wingdings" w:hAnsi="Wingdings"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8" w15:restartNumberingAfterBreak="0">
    <w:nsid w:val="2C83599F"/>
    <w:multiLevelType w:val="multilevel"/>
    <w:tmpl w:val="2C83599F"/>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2DD621B8"/>
    <w:multiLevelType w:val="multilevel"/>
    <w:tmpl w:val="2DD621B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2E023F23"/>
    <w:multiLevelType w:val="hybridMultilevel"/>
    <w:tmpl w:val="DA081CCE"/>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A463F60"/>
    <w:multiLevelType w:val="multilevel"/>
    <w:tmpl w:val="3A463F60"/>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 w15:restartNumberingAfterBreak="0">
    <w:nsid w:val="3DDD7867"/>
    <w:multiLevelType w:val="multilevel"/>
    <w:tmpl w:val="3DDD786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42A1653A"/>
    <w:multiLevelType w:val="multilevel"/>
    <w:tmpl w:val="42A1653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43A96096"/>
    <w:multiLevelType w:val="hybridMultilevel"/>
    <w:tmpl w:val="2BCA4F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5A918A8"/>
    <w:multiLevelType w:val="multilevel"/>
    <w:tmpl w:val="45A918A8"/>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4FC44D3D"/>
    <w:multiLevelType w:val="multilevel"/>
    <w:tmpl w:val="4FC44D3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50B038B7"/>
    <w:multiLevelType w:val="hybridMultilevel"/>
    <w:tmpl w:val="66461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CC2842"/>
    <w:multiLevelType w:val="hybridMultilevel"/>
    <w:tmpl w:val="4CE67C02"/>
    <w:lvl w:ilvl="0" w:tplc="42B238A0">
      <w:numFmt w:val="bullet"/>
      <w:lvlText w:val="-"/>
      <w:lvlJc w:val="left"/>
      <w:pPr>
        <w:ind w:left="1332" w:hanging="360"/>
      </w:pPr>
      <w:rPr>
        <w:rFonts w:ascii="Palatino Linotype" w:eastAsiaTheme="minorHAnsi" w:hAnsi="Palatino Linotype" w:cstheme="minorBidi" w:hint="default"/>
      </w:rPr>
    </w:lvl>
    <w:lvl w:ilvl="1" w:tplc="041F0003" w:tentative="1">
      <w:start w:val="1"/>
      <w:numFmt w:val="bullet"/>
      <w:lvlText w:val="o"/>
      <w:lvlJc w:val="left"/>
      <w:pPr>
        <w:ind w:left="1845" w:hanging="360"/>
      </w:pPr>
      <w:rPr>
        <w:rFonts w:ascii="Courier New" w:hAnsi="Courier New" w:cs="Courier New" w:hint="default"/>
      </w:rPr>
    </w:lvl>
    <w:lvl w:ilvl="2" w:tplc="041F0005" w:tentative="1">
      <w:start w:val="1"/>
      <w:numFmt w:val="bullet"/>
      <w:lvlText w:val=""/>
      <w:lvlJc w:val="left"/>
      <w:pPr>
        <w:ind w:left="2565" w:hanging="360"/>
      </w:pPr>
      <w:rPr>
        <w:rFonts w:ascii="Wingdings" w:hAnsi="Wingdings" w:hint="default"/>
      </w:rPr>
    </w:lvl>
    <w:lvl w:ilvl="3" w:tplc="041F0001" w:tentative="1">
      <w:start w:val="1"/>
      <w:numFmt w:val="bullet"/>
      <w:lvlText w:val=""/>
      <w:lvlJc w:val="left"/>
      <w:pPr>
        <w:ind w:left="3285" w:hanging="360"/>
      </w:pPr>
      <w:rPr>
        <w:rFonts w:ascii="Symbol" w:hAnsi="Symbol" w:hint="default"/>
      </w:rPr>
    </w:lvl>
    <w:lvl w:ilvl="4" w:tplc="041F0003" w:tentative="1">
      <w:start w:val="1"/>
      <w:numFmt w:val="bullet"/>
      <w:lvlText w:val="o"/>
      <w:lvlJc w:val="left"/>
      <w:pPr>
        <w:ind w:left="4005" w:hanging="360"/>
      </w:pPr>
      <w:rPr>
        <w:rFonts w:ascii="Courier New" w:hAnsi="Courier New" w:cs="Courier New" w:hint="default"/>
      </w:rPr>
    </w:lvl>
    <w:lvl w:ilvl="5" w:tplc="041F0005" w:tentative="1">
      <w:start w:val="1"/>
      <w:numFmt w:val="bullet"/>
      <w:lvlText w:val=""/>
      <w:lvlJc w:val="left"/>
      <w:pPr>
        <w:ind w:left="4725" w:hanging="360"/>
      </w:pPr>
      <w:rPr>
        <w:rFonts w:ascii="Wingdings" w:hAnsi="Wingdings" w:hint="default"/>
      </w:rPr>
    </w:lvl>
    <w:lvl w:ilvl="6" w:tplc="041F0001" w:tentative="1">
      <w:start w:val="1"/>
      <w:numFmt w:val="bullet"/>
      <w:lvlText w:val=""/>
      <w:lvlJc w:val="left"/>
      <w:pPr>
        <w:ind w:left="5445" w:hanging="360"/>
      </w:pPr>
      <w:rPr>
        <w:rFonts w:ascii="Symbol" w:hAnsi="Symbol" w:hint="default"/>
      </w:rPr>
    </w:lvl>
    <w:lvl w:ilvl="7" w:tplc="041F0003" w:tentative="1">
      <w:start w:val="1"/>
      <w:numFmt w:val="bullet"/>
      <w:lvlText w:val="o"/>
      <w:lvlJc w:val="left"/>
      <w:pPr>
        <w:ind w:left="6165" w:hanging="360"/>
      </w:pPr>
      <w:rPr>
        <w:rFonts w:ascii="Courier New" w:hAnsi="Courier New" w:cs="Courier New" w:hint="default"/>
      </w:rPr>
    </w:lvl>
    <w:lvl w:ilvl="8" w:tplc="041F0005" w:tentative="1">
      <w:start w:val="1"/>
      <w:numFmt w:val="bullet"/>
      <w:lvlText w:val=""/>
      <w:lvlJc w:val="left"/>
      <w:pPr>
        <w:ind w:left="6885" w:hanging="360"/>
      </w:pPr>
      <w:rPr>
        <w:rFonts w:ascii="Wingdings" w:hAnsi="Wingdings" w:hint="default"/>
      </w:rPr>
    </w:lvl>
  </w:abstractNum>
  <w:abstractNum w:abstractNumId="19" w15:restartNumberingAfterBreak="0">
    <w:nsid w:val="5F3423D8"/>
    <w:multiLevelType w:val="hybridMultilevel"/>
    <w:tmpl w:val="C7629584"/>
    <w:lvl w:ilvl="0" w:tplc="42B238A0">
      <w:numFmt w:val="bullet"/>
      <w:lvlText w:val="-"/>
      <w:lvlJc w:val="left"/>
      <w:pPr>
        <w:ind w:left="927" w:hanging="360"/>
      </w:pPr>
      <w:rPr>
        <w:rFonts w:ascii="Palatino Linotype" w:eastAsiaTheme="minorHAnsi" w:hAnsi="Palatino Linotype" w:cstheme="minorBidi"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0" w15:restartNumberingAfterBreak="0">
    <w:nsid w:val="62D0064B"/>
    <w:multiLevelType w:val="multilevel"/>
    <w:tmpl w:val="62D0064B"/>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48D50DC"/>
    <w:multiLevelType w:val="multilevel"/>
    <w:tmpl w:val="648D50DC"/>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15:restartNumberingAfterBreak="0">
    <w:nsid w:val="67F9093D"/>
    <w:multiLevelType w:val="multilevel"/>
    <w:tmpl w:val="67F9093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6C361434"/>
    <w:multiLevelType w:val="hybridMultilevel"/>
    <w:tmpl w:val="6F7AF9FA"/>
    <w:lvl w:ilvl="0" w:tplc="041F000B">
      <w:start w:val="1"/>
      <w:numFmt w:val="bullet"/>
      <w:lvlText w:val=""/>
      <w:lvlJc w:val="left"/>
      <w:pPr>
        <w:ind w:left="1287" w:hanging="360"/>
      </w:pPr>
      <w:rPr>
        <w:rFonts w:ascii="Wingdings" w:hAnsi="Wingdings" w:hint="default"/>
      </w:rPr>
    </w:lvl>
    <w:lvl w:ilvl="1" w:tplc="041F000B">
      <w:start w:val="1"/>
      <w:numFmt w:val="bullet"/>
      <w:lvlText w:val=""/>
      <w:lvlJc w:val="left"/>
      <w:pPr>
        <w:ind w:left="2007" w:hanging="360"/>
      </w:pPr>
      <w:rPr>
        <w:rFonts w:ascii="Wingdings" w:hAnsi="Wingdings"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4" w15:restartNumberingAfterBreak="0">
    <w:nsid w:val="78812E4C"/>
    <w:multiLevelType w:val="hybridMultilevel"/>
    <w:tmpl w:val="D79C1FEA"/>
    <w:lvl w:ilvl="0" w:tplc="041F000B">
      <w:start w:val="1"/>
      <w:numFmt w:val="bullet"/>
      <w:lvlText w:val=""/>
      <w:lvlJc w:val="left"/>
      <w:pPr>
        <w:ind w:left="1287" w:hanging="360"/>
      </w:pPr>
      <w:rPr>
        <w:rFonts w:ascii="Wingdings" w:hAnsi="Wingdings" w:hint="default"/>
      </w:rPr>
    </w:lvl>
    <w:lvl w:ilvl="1" w:tplc="CE36838C">
      <w:numFmt w:val="bullet"/>
      <w:lvlText w:val="-"/>
      <w:lvlJc w:val="left"/>
      <w:pPr>
        <w:ind w:left="2007" w:hanging="360"/>
      </w:pPr>
      <w:rPr>
        <w:rFonts w:ascii="Palatino Linotype" w:eastAsiaTheme="minorHAnsi" w:hAnsi="Palatino Linotype" w:cs="Times New Roman"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5" w15:restartNumberingAfterBreak="0">
    <w:nsid w:val="7EED2546"/>
    <w:multiLevelType w:val="hybridMultilevel"/>
    <w:tmpl w:val="2EA8303A"/>
    <w:lvl w:ilvl="0" w:tplc="041F0009">
      <w:start w:val="1"/>
      <w:numFmt w:val="bullet"/>
      <w:lvlText w:val=""/>
      <w:lvlJc w:val="left"/>
      <w:pPr>
        <w:ind w:left="1352" w:hanging="360"/>
      </w:pPr>
      <w:rPr>
        <w:rFonts w:ascii="Wingdings" w:hAnsi="Wingdings" w:hint="default"/>
      </w:rPr>
    </w:lvl>
    <w:lvl w:ilvl="1" w:tplc="041F0003" w:tentative="1">
      <w:start w:val="1"/>
      <w:numFmt w:val="bullet"/>
      <w:lvlText w:val="o"/>
      <w:lvlJc w:val="left"/>
      <w:pPr>
        <w:ind w:left="2072" w:hanging="360"/>
      </w:pPr>
      <w:rPr>
        <w:rFonts w:ascii="Courier New" w:hAnsi="Courier New" w:cs="Courier New" w:hint="default"/>
      </w:rPr>
    </w:lvl>
    <w:lvl w:ilvl="2" w:tplc="041F0005" w:tentative="1">
      <w:start w:val="1"/>
      <w:numFmt w:val="bullet"/>
      <w:lvlText w:val=""/>
      <w:lvlJc w:val="left"/>
      <w:pPr>
        <w:ind w:left="2792" w:hanging="360"/>
      </w:pPr>
      <w:rPr>
        <w:rFonts w:ascii="Wingdings" w:hAnsi="Wingdings" w:hint="default"/>
      </w:rPr>
    </w:lvl>
    <w:lvl w:ilvl="3" w:tplc="041F0001" w:tentative="1">
      <w:start w:val="1"/>
      <w:numFmt w:val="bullet"/>
      <w:lvlText w:val=""/>
      <w:lvlJc w:val="left"/>
      <w:pPr>
        <w:ind w:left="3512" w:hanging="360"/>
      </w:pPr>
      <w:rPr>
        <w:rFonts w:ascii="Symbol" w:hAnsi="Symbol" w:hint="default"/>
      </w:rPr>
    </w:lvl>
    <w:lvl w:ilvl="4" w:tplc="041F0003" w:tentative="1">
      <w:start w:val="1"/>
      <w:numFmt w:val="bullet"/>
      <w:lvlText w:val="o"/>
      <w:lvlJc w:val="left"/>
      <w:pPr>
        <w:ind w:left="4232" w:hanging="360"/>
      </w:pPr>
      <w:rPr>
        <w:rFonts w:ascii="Courier New" w:hAnsi="Courier New" w:cs="Courier New" w:hint="default"/>
      </w:rPr>
    </w:lvl>
    <w:lvl w:ilvl="5" w:tplc="041F0005" w:tentative="1">
      <w:start w:val="1"/>
      <w:numFmt w:val="bullet"/>
      <w:lvlText w:val=""/>
      <w:lvlJc w:val="left"/>
      <w:pPr>
        <w:ind w:left="4952" w:hanging="360"/>
      </w:pPr>
      <w:rPr>
        <w:rFonts w:ascii="Wingdings" w:hAnsi="Wingdings" w:hint="default"/>
      </w:rPr>
    </w:lvl>
    <w:lvl w:ilvl="6" w:tplc="041F0001" w:tentative="1">
      <w:start w:val="1"/>
      <w:numFmt w:val="bullet"/>
      <w:lvlText w:val=""/>
      <w:lvlJc w:val="left"/>
      <w:pPr>
        <w:ind w:left="5672" w:hanging="360"/>
      </w:pPr>
      <w:rPr>
        <w:rFonts w:ascii="Symbol" w:hAnsi="Symbol" w:hint="default"/>
      </w:rPr>
    </w:lvl>
    <w:lvl w:ilvl="7" w:tplc="041F0003" w:tentative="1">
      <w:start w:val="1"/>
      <w:numFmt w:val="bullet"/>
      <w:lvlText w:val="o"/>
      <w:lvlJc w:val="left"/>
      <w:pPr>
        <w:ind w:left="6392" w:hanging="360"/>
      </w:pPr>
      <w:rPr>
        <w:rFonts w:ascii="Courier New" w:hAnsi="Courier New" w:cs="Courier New" w:hint="default"/>
      </w:rPr>
    </w:lvl>
    <w:lvl w:ilvl="8" w:tplc="041F0005" w:tentative="1">
      <w:start w:val="1"/>
      <w:numFmt w:val="bullet"/>
      <w:lvlText w:val=""/>
      <w:lvlJc w:val="left"/>
      <w:pPr>
        <w:ind w:left="7112" w:hanging="360"/>
      </w:pPr>
      <w:rPr>
        <w:rFonts w:ascii="Wingdings" w:hAnsi="Wingdings" w:hint="default"/>
      </w:rPr>
    </w:lvl>
  </w:abstractNum>
  <w:num w:numId="1">
    <w:abstractNumId w:val="11"/>
  </w:num>
  <w:num w:numId="2">
    <w:abstractNumId w:val="2"/>
  </w:num>
  <w:num w:numId="3">
    <w:abstractNumId w:val="21"/>
  </w:num>
  <w:num w:numId="4">
    <w:abstractNumId w:val="15"/>
  </w:num>
  <w:num w:numId="5">
    <w:abstractNumId w:val="8"/>
  </w:num>
  <w:num w:numId="6">
    <w:abstractNumId w:val="20"/>
  </w:num>
  <w:num w:numId="7">
    <w:abstractNumId w:val="7"/>
  </w:num>
  <w:num w:numId="8">
    <w:abstractNumId w:val="0"/>
  </w:num>
  <w:num w:numId="9">
    <w:abstractNumId w:val="1"/>
  </w:num>
  <w:num w:numId="10">
    <w:abstractNumId w:val="14"/>
  </w:num>
  <w:num w:numId="11">
    <w:abstractNumId w:val="4"/>
  </w:num>
  <w:num w:numId="12">
    <w:abstractNumId w:val="3"/>
  </w:num>
  <w:num w:numId="13">
    <w:abstractNumId w:val="6"/>
  </w:num>
  <w:num w:numId="14">
    <w:abstractNumId w:val="24"/>
  </w:num>
  <w:num w:numId="15">
    <w:abstractNumId w:val="19"/>
  </w:num>
  <w:num w:numId="16">
    <w:abstractNumId w:val="18"/>
  </w:num>
  <w:num w:numId="17">
    <w:abstractNumId w:val="23"/>
  </w:num>
  <w:num w:numId="18">
    <w:abstractNumId w:val="22"/>
  </w:num>
  <w:num w:numId="19">
    <w:abstractNumId w:val="12"/>
  </w:num>
  <w:num w:numId="20">
    <w:abstractNumId w:val="5"/>
  </w:num>
  <w:num w:numId="21">
    <w:abstractNumId w:val="16"/>
  </w:num>
  <w:num w:numId="22">
    <w:abstractNumId w:val="9"/>
  </w:num>
  <w:num w:numId="23">
    <w:abstractNumId w:val="13"/>
  </w:num>
  <w:num w:numId="24">
    <w:abstractNumId w:val="25"/>
  </w:num>
  <w:num w:numId="25">
    <w:abstractNumId w:val="17"/>
  </w:num>
  <w:num w:numId="2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0211E"/>
    <w:rsid w:val="00004063"/>
    <w:rsid w:val="00005B0C"/>
    <w:rsid w:val="00007116"/>
    <w:rsid w:val="00023B0C"/>
    <w:rsid w:val="00025296"/>
    <w:rsid w:val="00025825"/>
    <w:rsid w:val="00026467"/>
    <w:rsid w:val="00031879"/>
    <w:rsid w:val="0003289F"/>
    <w:rsid w:val="00032FA6"/>
    <w:rsid w:val="00033EE9"/>
    <w:rsid w:val="000412C4"/>
    <w:rsid w:val="000448BC"/>
    <w:rsid w:val="00047C18"/>
    <w:rsid w:val="000515CD"/>
    <w:rsid w:val="000544F9"/>
    <w:rsid w:val="000667AE"/>
    <w:rsid w:val="000705E2"/>
    <w:rsid w:val="0007110B"/>
    <w:rsid w:val="000713D9"/>
    <w:rsid w:val="000722DF"/>
    <w:rsid w:val="00073D17"/>
    <w:rsid w:val="00077C1D"/>
    <w:rsid w:val="0008163F"/>
    <w:rsid w:val="00082F63"/>
    <w:rsid w:val="000941D0"/>
    <w:rsid w:val="00095B4B"/>
    <w:rsid w:val="00096EBE"/>
    <w:rsid w:val="000A221F"/>
    <w:rsid w:val="000A5506"/>
    <w:rsid w:val="000B2158"/>
    <w:rsid w:val="000B37E7"/>
    <w:rsid w:val="000B3F87"/>
    <w:rsid w:val="000C200E"/>
    <w:rsid w:val="000C3653"/>
    <w:rsid w:val="000C5696"/>
    <w:rsid w:val="000C5FD1"/>
    <w:rsid w:val="000C68FA"/>
    <w:rsid w:val="000D2CEA"/>
    <w:rsid w:val="000D63A0"/>
    <w:rsid w:val="000D63F4"/>
    <w:rsid w:val="000D736E"/>
    <w:rsid w:val="000E005C"/>
    <w:rsid w:val="000E2E53"/>
    <w:rsid w:val="000E3266"/>
    <w:rsid w:val="000E492E"/>
    <w:rsid w:val="000E4A41"/>
    <w:rsid w:val="000E4BAC"/>
    <w:rsid w:val="000E4D6A"/>
    <w:rsid w:val="000E5CE6"/>
    <w:rsid w:val="000E7305"/>
    <w:rsid w:val="000F274E"/>
    <w:rsid w:val="000F2F66"/>
    <w:rsid w:val="000F3A86"/>
    <w:rsid w:val="00102562"/>
    <w:rsid w:val="00103936"/>
    <w:rsid w:val="001041B3"/>
    <w:rsid w:val="0010438F"/>
    <w:rsid w:val="00106C69"/>
    <w:rsid w:val="00110585"/>
    <w:rsid w:val="00110CE9"/>
    <w:rsid w:val="00113DD5"/>
    <w:rsid w:val="00116235"/>
    <w:rsid w:val="00117C49"/>
    <w:rsid w:val="0012037B"/>
    <w:rsid w:val="001303EA"/>
    <w:rsid w:val="00137FAB"/>
    <w:rsid w:val="00143246"/>
    <w:rsid w:val="00143DA9"/>
    <w:rsid w:val="001471F1"/>
    <w:rsid w:val="00150B99"/>
    <w:rsid w:val="00150CF7"/>
    <w:rsid w:val="001517B8"/>
    <w:rsid w:val="00151F89"/>
    <w:rsid w:val="00157BD7"/>
    <w:rsid w:val="001607A6"/>
    <w:rsid w:val="00164663"/>
    <w:rsid w:val="00164FC5"/>
    <w:rsid w:val="0016639F"/>
    <w:rsid w:val="00167EDE"/>
    <w:rsid w:val="001709A9"/>
    <w:rsid w:val="00170DB6"/>
    <w:rsid w:val="00171BA6"/>
    <w:rsid w:val="0017375A"/>
    <w:rsid w:val="0018329A"/>
    <w:rsid w:val="00191957"/>
    <w:rsid w:val="001A000F"/>
    <w:rsid w:val="001A3C66"/>
    <w:rsid w:val="001A560C"/>
    <w:rsid w:val="001A76E1"/>
    <w:rsid w:val="001B32F4"/>
    <w:rsid w:val="001B5EEE"/>
    <w:rsid w:val="001C169D"/>
    <w:rsid w:val="001C1E0A"/>
    <w:rsid w:val="001C348F"/>
    <w:rsid w:val="001C3A56"/>
    <w:rsid w:val="001C3AD0"/>
    <w:rsid w:val="001C59CC"/>
    <w:rsid w:val="001D0C82"/>
    <w:rsid w:val="001D1D4A"/>
    <w:rsid w:val="001D1E7C"/>
    <w:rsid w:val="001D2E4B"/>
    <w:rsid w:val="001D49A3"/>
    <w:rsid w:val="001E1377"/>
    <w:rsid w:val="001E5486"/>
    <w:rsid w:val="001F107D"/>
    <w:rsid w:val="001F55A4"/>
    <w:rsid w:val="00201CE8"/>
    <w:rsid w:val="0020284E"/>
    <w:rsid w:val="002030D6"/>
    <w:rsid w:val="00203964"/>
    <w:rsid w:val="00204A32"/>
    <w:rsid w:val="00204C2B"/>
    <w:rsid w:val="00207B3D"/>
    <w:rsid w:val="00207C55"/>
    <w:rsid w:val="0021043E"/>
    <w:rsid w:val="00213DB9"/>
    <w:rsid w:val="00213E01"/>
    <w:rsid w:val="002202DF"/>
    <w:rsid w:val="002214D5"/>
    <w:rsid w:val="0022303A"/>
    <w:rsid w:val="00226422"/>
    <w:rsid w:val="002324C3"/>
    <w:rsid w:val="00237DB4"/>
    <w:rsid w:val="00242613"/>
    <w:rsid w:val="00243FE0"/>
    <w:rsid w:val="00250BA4"/>
    <w:rsid w:val="00257328"/>
    <w:rsid w:val="00262269"/>
    <w:rsid w:val="002634F2"/>
    <w:rsid w:val="00264190"/>
    <w:rsid w:val="00270529"/>
    <w:rsid w:val="00271625"/>
    <w:rsid w:val="00271FA7"/>
    <w:rsid w:val="00272704"/>
    <w:rsid w:val="00282F42"/>
    <w:rsid w:val="002833F1"/>
    <w:rsid w:val="00283B28"/>
    <w:rsid w:val="0029071C"/>
    <w:rsid w:val="0029139B"/>
    <w:rsid w:val="00294803"/>
    <w:rsid w:val="00294FB1"/>
    <w:rsid w:val="002A1BA9"/>
    <w:rsid w:val="002A21BD"/>
    <w:rsid w:val="002A4E8A"/>
    <w:rsid w:val="002A54EA"/>
    <w:rsid w:val="002B04B5"/>
    <w:rsid w:val="002B48EF"/>
    <w:rsid w:val="002B6127"/>
    <w:rsid w:val="002C656B"/>
    <w:rsid w:val="002C7072"/>
    <w:rsid w:val="002D0FC6"/>
    <w:rsid w:val="002D1334"/>
    <w:rsid w:val="002D1DDB"/>
    <w:rsid w:val="002D3566"/>
    <w:rsid w:val="002D694D"/>
    <w:rsid w:val="002D6E8C"/>
    <w:rsid w:val="002D73E5"/>
    <w:rsid w:val="002E6938"/>
    <w:rsid w:val="002F1425"/>
    <w:rsid w:val="002F1AD8"/>
    <w:rsid w:val="002F2B21"/>
    <w:rsid w:val="002F3CED"/>
    <w:rsid w:val="002F5827"/>
    <w:rsid w:val="002F60A2"/>
    <w:rsid w:val="0030327A"/>
    <w:rsid w:val="003113A7"/>
    <w:rsid w:val="00312F61"/>
    <w:rsid w:val="00314C15"/>
    <w:rsid w:val="00315140"/>
    <w:rsid w:val="00316BBF"/>
    <w:rsid w:val="003249F7"/>
    <w:rsid w:val="00324F48"/>
    <w:rsid w:val="003416E4"/>
    <w:rsid w:val="003439BB"/>
    <w:rsid w:val="003441E0"/>
    <w:rsid w:val="00351967"/>
    <w:rsid w:val="0035211A"/>
    <w:rsid w:val="00352541"/>
    <w:rsid w:val="00360B8B"/>
    <w:rsid w:val="00361133"/>
    <w:rsid w:val="003613DA"/>
    <w:rsid w:val="00362203"/>
    <w:rsid w:val="003627E0"/>
    <w:rsid w:val="00364383"/>
    <w:rsid w:val="00366F99"/>
    <w:rsid w:val="00373561"/>
    <w:rsid w:val="00373EBE"/>
    <w:rsid w:val="003743B8"/>
    <w:rsid w:val="00375D31"/>
    <w:rsid w:val="00385FC2"/>
    <w:rsid w:val="00390AA1"/>
    <w:rsid w:val="0039342E"/>
    <w:rsid w:val="00396350"/>
    <w:rsid w:val="00397E42"/>
    <w:rsid w:val="003A0885"/>
    <w:rsid w:val="003A0E58"/>
    <w:rsid w:val="003A74E4"/>
    <w:rsid w:val="003A7BB1"/>
    <w:rsid w:val="003B2CA7"/>
    <w:rsid w:val="003B2E71"/>
    <w:rsid w:val="003B384A"/>
    <w:rsid w:val="003B71E9"/>
    <w:rsid w:val="003C3276"/>
    <w:rsid w:val="003C3489"/>
    <w:rsid w:val="003C47A9"/>
    <w:rsid w:val="003D01E4"/>
    <w:rsid w:val="003D0AB5"/>
    <w:rsid w:val="003D2AAC"/>
    <w:rsid w:val="003D3DD1"/>
    <w:rsid w:val="003D5DE6"/>
    <w:rsid w:val="003D6B21"/>
    <w:rsid w:val="003E06F3"/>
    <w:rsid w:val="003E2935"/>
    <w:rsid w:val="003E2BEA"/>
    <w:rsid w:val="003F0BB2"/>
    <w:rsid w:val="003F3825"/>
    <w:rsid w:val="003F3D77"/>
    <w:rsid w:val="00401CB0"/>
    <w:rsid w:val="00404BCB"/>
    <w:rsid w:val="00406DD2"/>
    <w:rsid w:val="00412898"/>
    <w:rsid w:val="004155F3"/>
    <w:rsid w:val="00421D02"/>
    <w:rsid w:val="00424615"/>
    <w:rsid w:val="00427A87"/>
    <w:rsid w:val="00432240"/>
    <w:rsid w:val="00432E92"/>
    <w:rsid w:val="00435173"/>
    <w:rsid w:val="0043630D"/>
    <w:rsid w:val="00443568"/>
    <w:rsid w:val="004445C3"/>
    <w:rsid w:val="0044481F"/>
    <w:rsid w:val="004534BE"/>
    <w:rsid w:val="0045499E"/>
    <w:rsid w:val="00462CFC"/>
    <w:rsid w:val="00463D84"/>
    <w:rsid w:val="00467D7E"/>
    <w:rsid w:val="0047515C"/>
    <w:rsid w:val="00491DAE"/>
    <w:rsid w:val="0049343C"/>
    <w:rsid w:val="00494047"/>
    <w:rsid w:val="0049580C"/>
    <w:rsid w:val="004A185E"/>
    <w:rsid w:val="004A2FD7"/>
    <w:rsid w:val="004A4840"/>
    <w:rsid w:val="004A5A34"/>
    <w:rsid w:val="004B0090"/>
    <w:rsid w:val="004B051B"/>
    <w:rsid w:val="004B265E"/>
    <w:rsid w:val="004B465A"/>
    <w:rsid w:val="004B5A5B"/>
    <w:rsid w:val="004C0875"/>
    <w:rsid w:val="004C24EB"/>
    <w:rsid w:val="004C258D"/>
    <w:rsid w:val="004C5FF7"/>
    <w:rsid w:val="004C7006"/>
    <w:rsid w:val="004D1C43"/>
    <w:rsid w:val="004D4C8E"/>
    <w:rsid w:val="004D5ACE"/>
    <w:rsid w:val="004D66D8"/>
    <w:rsid w:val="004E458D"/>
    <w:rsid w:val="004E55BA"/>
    <w:rsid w:val="004E6B54"/>
    <w:rsid w:val="004E6F3C"/>
    <w:rsid w:val="004F2253"/>
    <w:rsid w:val="004F6C96"/>
    <w:rsid w:val="005033DC"/>
    <w:rsid w:val="005039D5"/>
    <w:rsid w:val="00503A2D"/>
    <w:rsid w:val="00506081"/>
    <w:rsid w:val="00507755"/>
    <w:rsid w:val="00514FB5"/>
    <w:rsid w:val="00520B85"/>
    <w:rsid w:val="005223E4"/>
    <w:rsid w:val="00526FE2"/>
    <w:rsid w:val="00530410"/>
    <w:rsid w:val="00530C51"/>
    <w:rsid w:val="00537F76"/>
    <w:rsid w:val="00550460"/>
    <w:rsid w:val="0055572E"/>
    <w:rsid w:val="00560C66"/>
    <w:rsid w:val="00562B04"/>
    <w:rsid w:val="005635C7"/>
    <w:rsid w:val="005668DA"/>
    <w:rsid w:val="00570C50"/>
    <w:rsid w:val="0057287A"/>
    <w:rsid w:val="00574DFB"/>
    <w:rsid w:val="0057589C"/>
    <w:rsid w:val="00582E8E"/>
    <w:rsid w:val="0058721A"/>
    <w:rsid w:val="00591148"/>
    <w:rsid w:val="00593545"/>
    <w:rsid w:val="005955CF"/>
    <w:rsid w:val="005A00EE"/>
    <w:rsid w:val="005A19B4"/>
    <w:rsid w:val="005A22AB"/>
    <w:rsid w:val="005A24B4"/>
    <w:rsid w:val="005A2684"/>
    <w:rsid w:val="005A5801"/>
    <w:rsid w:val="005A5C59"/>
    <w:rsid w:val="005B1967"/>
    <w:rsid w:val="005B7235"/>
    <w:rsid w:val="005B7BE2"/>
    <w:rsid w:val="005C0470"/>
    <w:rsid w:val="005C0F15"/>
    <w:rsid w:val="005C2264"/>
    <w:rsid w:val="005C2FA6"/>
    <w:rsid w:val="005C3664"/>
    <w:rsid w:val="005D0621"/>
    <w:rsid w:val="005D1C97"/>
    <w:rsid w:val="005D3AC5"/>
    <w:rsid w:val="005D4196"/>
    <w:rsid w:val="005D7607"/>
    <w:rsid w:val="005D7B96"/>
    <w:rsid w:val="005E3F8E"/>
    <w:rsid w:val="005F15C4"/>
    <w:rsid w:val="005F6E15"/>
    <w:rsid w:val="00600643"/>
    <w:rsid w:val="00600BEF"/>
    <w:rsid w:val="006046ED"/>
    <w:rsid w:val="006117D3"/>
    <w:rsid w:val="00621553"/>
    <w:rsid w:val="00632BA1"/>
    <w:rsid w:val="00635977"/>
    <w:rsid w:val="00636237"/>
    <w:rsid w:val="0063731B"/>
    <w:rsid w:val="006402CE"/>
    <w:rsid w:val="00642B29"/>
    <w:rsid w:val="00642BC6"/>
    <w:rsid w:val="00651DD0"/>
    <w:rsid w:val="006550E2"/>
    <w:rsid w:val="00655311"/>
    <w:rsid w:val="00655350"/>
    <w:rsid w:val="0065623D"/>
    <w:rsid w:val="006646AA"/>
    <w:rsid w:val="00665E5A"/>
    <w:rsid w:val="006712BB"/>
    <w:rsid w:val="00677C0F"/>
    <w:rsid w:val="00680BEB"/>
    <w:rsid w:val="006824EB"/>
    <w:rsid w:val="0068304F"/>
    <w:rsid w:val="00683697"/>
    <w:rsid w:val="00683C6A"/>
    <w:rsid w:val="00683C91"/>
    <w:rsid w:val="00685B3A"/>
    <w:rsid w:val="0069032A"/>
    <w:rsid w:val="0069287A"/>
    <w:rsid w:val="00692F2D"/>
    <w:rsid w:val="00693064"/>
    <w:rsid w:val="00693763"/>
    <w:rsid w:val="00693ED9"/>
    <w:rsid w:val="00696525"/>
    <w:rsid w:val="006A209B"/>
    <w:rsid w:val="006A3868"/>
    <w:rsid w:val="006A4191"/>
    <w:rsid w:val="006A5604"/>
    <w:rsid w:val="006A7365"/>
    <w:rsid w:val="006B0536"/>
    <w:rsid w:val="006B087D"/>
    <w:rsid w:val="006B0F9D"/>
    <w:rsid w:val="006B1D3D"/>
    <w:rsid w:val="006B7102"/>
    <w:rsid w:val="006C10F3"/>
    <w:rsid w:val="006C3CB6"/>
    <w:rsid w:val="006D104B"/>
    <w:rsid w:val="006D7D24"/>
    <w:rsid w:val="006E7A65"/>
    <w:rsid w:val="006F28DA"/>
    <w:rsid w:val="006F558F"/>
    <w:rsid w:val="006F6AE5"/>
    <w:rsid w:val="00700CD5"/>
    <w:rsid w:val="00701F69"/>
    <w:rsid w:val="00704682"/>
    <w:rsid w:val="00706116"/>
    <w:rsid w:val="00706EF9"/>
    <w:rsid w:val="00713D90"/>
    <w:rsid w:val="00720055"/>
    <w:rsid w:val="007219A7"/>
    <w:rsid w:val="00721C48"/>
    <w:rsid w:val="00724AA0"/>
    <w:rsid w:val="00724DCE"/>
    <w:rsid w:val="0073002A"/>
    <w:rsid w:val="00731CE3"/>
    <w:rsid w:val="007323CC"/>
    <w:rsid w:val="00740CC6"/>
    <w:rsid w:val="00744093"/>
    <w:rsid w:val="00744D81"/>
    <w:rsid w:val="007505F5"/>
    <w:rsid w:val="00750A5B"/>
    <w:rsid w:val="00750BB5"/>
    <w:rsid w:val="007516AA"/>
    <w:rsid w:val="00753EC9"/>
    <w:rsid w:val="00753FD2"/>
    <w:rsid w:val="00754D76"/>
    <w:rsid w:val="00762E7B"/>
    <w:rsid w:val="00765071"/>
    <w:rsid w:val="0077061B"/>
    <w:rsid w:val="0077533F"/>
    <w:rsid w:val="00780D70"/>
    <w:rsid w:val="0078120A"/>
    <w:rsid w:val="00782D01"/>
    <w:rsid w:val="00783A56"/>
    <w:rsid w:val="00784806"/>
    <w:rsid w:val="00791248"/>
    <w:rsid w:val="00794C2F"/>
    <w:rsid w:val="0079510E"/>
    <w:rsid w:val="007963B4"/>
    <w:rsid w:val="00796B77"/>
    <w:rsid w:val="007A0331"/>
    <w:rsid w:val="007B4009"/>
    <w:rsid w:val="007B44B0"/>
    <w:rsid w:val="007C2DAD"/>
    <w:rsid w:val="007C5887"/>
    <w:rsid w:val="007D7584"/>
    <w:rsid w:val="007E691A"/>
    <w:rsid w:val="007F0867"/>
    <w:rsid w:val="007F6B74"/>
    <w:rsid w:val="00803AD4"/>
    <w:rsid w:val="00805858"/>
    <w:rsid w:val="008066A4"/>
    <w:rsid w:val="008109B7"/>
    <w:rsid w:val="008128A5"/>
    <w:rsid w:val="008130E1"/>
    <w:rsid w:val="008134B2"/>
    <w:rsid w:val="00813AB9"/>
    <w:rsid w:val="00815350"/>
    <w:rsid w:val="00817EB5"/>
    <w:rsid w:val="00820FE3"/>
    <w:rsid w:val="00822DE9"/>
    <w:rsid w:val="008277DE"/>
    <w:rsid w:val="0083126C"/>
    <w:rsid w:val="00832DF0"/>
    <w:rsid w:val="00841876"/>
    <w:rsid w:val="0084729E"/>
    <w:rsid w:val="008533E3"/>
    <w:rsid w:val="00853F15"/>
    <w:rsid w:val="00855699"/>
    <w:rsid w:val="00855CAA"/>
    <w:rsid w:val="00856AD7"/>
    <w:rsid w:val="00863870"/>
    <w:rsid w:val="00864AF6"/>
    <w:rsid w:val="00865A15"/>
    <w:rsid w:val="008662F3"/>
    <w:rsid w:val="00871829"/>
    <w:rsid w:val="00881BA1"/>
    <w:rsid w:val="00883551"/>
    <w:rsid w:val="00890177"/>
    <w:rsid w:val="00894667"/>
    <w:rsid w:val="00894EFA"/>
    <w:rsid w:val="00896911"/>
    <w:rsid w:val="008A0418"/>
    <w:rsid w:val="008A6A29"/>
    <w:rsid w:val="008B350B"/>
    <w:rsid w:val="008B569B"/>
    <w:rsid w:val="008C1748"/>
    <w:rsid w:val="008C303B"/>
    <w:rsid w:val="008D05A5"/>
    <w:rsid w:val="008D2422"/>
    <w:rsid w:val="008D3E18"/>
    <w:rsid w:val="008D7441"/>
    <w:rsid w:val="008E43E9"/>
    <w:rsid w:val="008F270F"/>
    <w:rsid w:val="008F290B"/>
    <w:rsid w:val="008F3E3A"/>
    <w:rsid w:val="008F585F"/>
    <w:rsid w:val="008F7B1F"/>
    <w:rsid w:val="009016BC"/>
    <w:rsid w:val="0090219E"/>
    <w:rsid w:val="00910778"/>
    <w:rsid w:val="009112DF"/>
    <w:rsid w:val="00920B78"/>
    <w:rsid w:val="00922AC8"/>
    <w:rsid w:val="0092368E"/>
    <w:rsid w:val="00926B1C"/>
    <w:rsid w:val="00934E5F"/>
    <w:rsid w:val="009405B2"/>
    <w:rsid w:val="009424D2"/>
    <w:rsid w:val="00947D63"/>
    <w:rsid w:val="00951458"/>
    <w:rsid w:val="00951724"/>
    <w:rsid w:val="009578C6"/>
    <w:rsid w:val="009601A6"/>
    <w:rsid w:val="009608D5"/>
    <w:rsid w:val="0096188E"/>
    <w:rsid w:val="009618DA"/>
    <w:rsid w:val="009645FA"/>
    <w:rsid w:val="0096490C"/>
    <w:rsid w:val="00972E51"/>
    <w:rsid w:val="00974213"/>
    <w:rsid w:val="00976C2F"/>
    <w:rsid w:val="0098066F"/>
    <w:rsid w:val="00992000"/>
    <w:rsid w:val="00994F16"/>
    <w:rsid w:val="0099732D"/>
    <w:rsid w:val="00997E3F"/>
    <w:rsid w:val="009A1216"/>
    <w:rsid w:val="009A217E"/>
    <w:rsid w:val="009A7B70"/>
    <w:rsid w:val="009B0C36"/>
    <w:rsid w:val="009B3A5A"/>
    <w:rsid w:val="009C1A93"/>
    <w:rsid w:val="009C1C03"/>
    <w:rsid w:val="009C2349"/>
    <w:rsid w:val="009C338C"/>
    <w:rsid w:val="009C36F5"/>
    <w:rsid w:val="009C3711"/>
    <w:rsid w:val="009C4209"/>
    <w:rsid w:val="009D05DD"/>
    <w:rsid w:val="009D07A0"/>
    <w:rsid w:val="009D3499"/>
    <w:rsid w:val="009D444A"/>
    <w:rsid w:val="009D4FDD"/>
    <w:rsid w:val="009D613E"/>
    <w:rsid w:val="009E0C8B"/>
    <w:rsid w:val="009E3480"/>
    <w:rsid w:val="009E40CF"/>
    <w:rsid w:val="009E5257"/>
    <w:rsid w:val="009E596E"/>
    <w:rsid w:val="009E5B8D"/>
    <w:rsid w:val="009E73C1"/>
    <w:rsid w:val="009F2C4B"/>
    <w:rsid w:val="009F5E87"/>
    <w:rsid w:val="009F627B"/>
    <w:rsid w:val="00A011BB"/>
    <w:rsid w:val="00A02AE7"/>
    <w:rsid w:val="00A05870"/>
    <w:rsid w:val="00A06143"/>
    <w:rsid w:val="00A13E64"/>
    <w:rsid w:val="00A1660B"/>
    <w:rsid w:val="00A20951"/>
    <w:rsid w:val="00A20F04"/>
    <w:rsid w:val="00A22997"/>
    <w:rsid w:val="00A2613A"/>
    <w:rsid w:val="00A26295"/>
    <w:rsid w:val="00A2638B"/>
    <w:rsid w:val="00A31EDC"/>
    <w:rsid w:val="00A32392"/>
    <w:rsid w:val="00A32A3D"/>
    <w:rsid w:val="00A336BC"/>
    <w:rsid w:val="00A348FB"/>
    <w:rsid w:val="00A35A24"/>
    <w:rsid w:val="00A437A5"/>
    <w:rsid w:val="00A46A0A"/>
    <w:rsid w:val="00A4790E"/>
    <w:rsid w:val="00A47A70"/>
    <w:rsid w:val="00A54842"/>
    <w:rsid w:val="00A54F44"/>
    <w:rsid w:val="00A56E50"/>
    <w:rsid w:val="00A579F7"/>
    <w:rsid w:val="00A603AB"/>
    <w:rsid w:val="00A61709"/>
    <w:rsid w:val="00A6289F"/>
    <w:rsid w:val="00A633E8"/>
    <w:rsid w:val="00A6481F"/>
    <w:rsid w:val="00A76851"/>
    <w:rsid w:val="00A81610"/>
    <w:rsid w:val="00A81EB5"/>
    <w:rsid w:val="00A858B5"/>
    <w:rsid w:val="00A966B4"/>
    <w:rsid w:val="00A96F45"/>
    <w:rsid w:val="00AA0039"/>
    <w:rsid w:val="00AA149E"/>
    <w:rsid w:val="00AA48F5"/>
    <w:rsid w:val="00AA749C"/>
    <w:rsid w:val="00AB02EC"/>
    <w:rsid w:val="00AB2126"/>
    <w:rsid w:val="00AB7910"/>
    <w:rsid w:val="00AB7CE3"/>
    <w:rsid w:val="00AC3D04"/>
    <w:rsid w:val="00AC5ABB"/>
    <w:rsid w:val="00AC6DAD"/>
    <w:rsid w:val="00AD13A0"/>
    <w:rsid w:val="00AD1859"/>
    <w:rsid w:val="00AD4746"/>
    <w:rsid w:val="00AD4D53"/>
    <w:rsid w:val="00AE28A5"/>
    <w:rsid w:val="00AE66E8"/>
    <w:rsid w:val="00AE6D53"/>
    <w:rsid w:val="00AF4731"/>
    <w:rsid w:val="00AF6C2B"/>
    <w:rsid w:val="00B027E5"/>
    <w:rsid w:val="00B0595A"/>
    <w:rsid w:val="00B071F9"/>
    <w:rsid w:val="00B074DE"/>
    <w:rsid w:val="00B157FA"/>
    <w:rsid w:val="00B20533"/>
    <w:rsid w:val="00B222D7"/>
    <w:rsid w:val="00B32A89"/>
    <w:rsid w:val="00B3385D"/>
    <w:rsid w:val="00B34DD5"/>
    <w:rsid w:val="00B35B77"/>
    <w:rsid w:val="00B36071"/>
    <w:rsid w:val="00B360F9"/>
    <w:rsid w:val="00B410CE"/>
    <w:rsid w:val="00B413F7"/>
    <w:rsid w:val="00B4240D"/>
    <w:rsid w:val="00B42FED"/>
    <w:rsid w:val="00B57E95"/>
    <w:rsid w:val="00B629BB"/>
    <w:rsid w:val="00B637DA"/>
    <w:rsid w:val="00B71E87"/>
    <w:rsid w:val="00B74ED8"/>
    <w:rsid w:val="00B7660A"/>
    <w:rsid w:val="00B776E0"/>
    <w:rsid w:val="00B77A68"/>
    <w:rsid w:val="00B82B2D"/>
    <w:rsid w:val="00B82BC8"/>
    <w:rsid w:val="00B83E58"/>
    <w:rsid w:val="00B8490C"/>
    <w:rsid w:val="00B851AF"/>
    <w:rsid w:val="00B87953"/>
    <w:rsid w:val="00B87F65"/>
    <w:rsid w:val="00B945C8"/>
    <w:rsid w:val="00B95AF6"/>
    <w:rsid w:val="00BA12FC"/>
    <w:rsid w:val="00BA3ABF"/>
    <w:rsid w:val="00BA4C39"/>
    <w:rsid w:val="00BA5E21"/>
    <w:rsid w:val="00BB22E0"/>
    <w:rsid w:val="00BD3453"/>
    <w:rsid w:val="00BE11D9"/>
    <w:rsid w:val="00BE2032"/>
    <w:rsid w:val="00BE43F8"/>
    <w:rsid w:val="00BE46A8"/>
    <w:rsid w:val="00BE762F"/>
    <w:rsid w:val="00BF1998"/>
    <w:rsid w:val="00BF73B8"/>
    <w:rsid w:val="00BF742D"/>
    <w:rsid w:val="00C0193D"/>
    <w:rsid w:val="00C044B3"/>
    <w:rsid w:val="00C0510C"/>
    <w:rsid w:val="00C0797D"/>
    <w:rsid w:val="00C105CE"/>
    <w:rsid w:val="00C124EF"/>
    <w:rsid w:val="00C14C20"/>
    <w:rsid w:val="00C2270D"/>
    <w:rsid w:val="00C25FAF"/>
    <w:rsid w:val="00C26416"/>
    <w:rsid w:val="00C327BD"/>
    <w:rsid w:val="00C32F8A"/>
    <w:rsid w:val="00C34204"/>
    <w:rsid w:val="00C36BAF"/>
    <w:rsid w:val="00C400A1"/>
    <w:rsid w:val="00C413A0"/>
    <w:rsid w:val="00C519B8"/>
    <w:rsid w:val="00C5201B"/>
    <w:rsid w:val="00C52A21"/>
    <w:rsid w:val="00C539A9"/>
    <w:rsid w:val="00C56ECA"/>
    <w:rsid w:val="00C62268"/>
    <w:rsid w:val="00C64B45"/>
    <w:rsid w:val="00C65D7D"/>
    <w:rsid w:val="00C65FEA"/>
    <w:rsid w:val="00C67C96"/>
    <w:rsid w:val="00C72372"/>
    <w:rsid w:val="00C72D79"/>
    <w:rsid w:val="00C75B8B"/>
    <w:rsid w:val="00C7725C"/>
    <w:rsid w:val="00C81715"/>
    <w:rsid w:val="00C84F98"/>
    <w:rsid w:val="00C872AA"/>
    <w:rsid w:val="00C91C0E"/>
    <w:rsid w:val="00C930FE"/>
    <w:rsid w:val="00C96996"/>
    <w:rsid w:val="00CA08AF"/>
    <w:rsid w:val="00CA08C6"/>
    <w:rsid w:val="00CA09D1"/>
    <w:rsid w:val="00CA18C9"/>
    <w:rsid w:val="00CA3572"/>
    <w:rsid w:val="00CA6E1F"/>
    <w:rsid w:val="00CB037E"/>
    <w:rsid w:val="00CC1926"/>
    <w:rsid w:val="00CC328C"/>
    <w:rsid w:val="00CC3F3E"/>
    <w:rsid w:val="00CC41BD"/>
    <w:rsid w:val="00CC4BA7"/>
    <w:rsid w:val="00CC4DBF"/>
    <w:rsid w:val="00CD0371"/>
    <w:rsid w:val="00CD57E7"/>
    <w:rsid w:val="00CF073B"/>
    <w:rsid w:val="00CF0CD3"/>
    <w:rsid w:val="00CF1FED"/>
    <w:rsid w:val="00CF236D"/>
    <w:rsid w:val="00CF4524"/>
    <w:rsid w:val="00D0153C"/>
    <w:rsid w:val="00D04615"/>
    <w:rsid w:val="00D064A7"/>
    <w:rsid w:val="00D07876"/>
    <w:rsid w:val="00D16F6F"/>
    <w:rsid w:val="00D20AC5"/>
    <w:rsid w:val="00D24199"/>
    <w:rsid w:val="00D277D2"/>
    <w:rsid w:val="00D279DF"/>
    <w:rsid w:val="00D302F2"/>
    <w:rsid w:val="00D337E8"/>
    <w:rsid w:val="00D346ED"/>
    <w:rsid w:val="00D34D3B"/>
    <w:rsid w:val="00D35426"/>
    <w:rsid w:val="00D40807"/>
    <w:rsid w:val="00D41355"/>
    <w:rsid w:val="00D4395F"/>
    <w:rsid w:val="00D466E0"/>
    <w:rsid w:val="00D506AB"/>
    <w:rsid w:val="00D5380A"/>
    <w:rsid w:val="00D54907"/>
    <w:rsid w:val="00D6017E"/>
    <w:rsid w:val="00D612EF"/>
    <w:rsid w:val="00D62B5E"/>
    <w:rsid w:val="00D64F59"/>
    <w:rsid w:val="00D654E1"/>
    <w:rsid w:val="00D73EBB"/>
    <w:rsid w:val="00D75B1E"/>
    <w:rsid w:val="00D82424"/>
    <w:rsid w:val="00D83BDF"/>
    <w:rsid w:val="00D84D33"/>
    <w:rsid w:val="00D92F8C"/>
    <w:rsid w:val="00D97D3E"/>
    <w:rsid w:val="00DA71AE"/>
    <w:rsid w:val="00DA7C2F"/>
    <w:rsid w:val="00DB5F0D"/>
    <w:rsid w:val="00DC2665"/>
    <w:rsid w:val="00DC61DF"/>
    <w:rsid w:val="00DC6C91"/>
    <w:rsid w:val="00DD2199"/>
    <w:rsid w:val="00DD31D8"/>
    <w:rsid w:val="00DD39A8"/>
    <w:rsid w:val="00DE046B"/>
    <w:rsid w:val="00DE0E92"/>
    <w:rsid w:val="00DE22E8"/>
    <w:rsid w:val="00DE3B21"/>
    <w:rsid w:val="00DE61E6"/>
    <w:rsid w:val="00DF07E6"/>
    <w:rsid w:val="00DF76E8"/>
    <w:rsid w:val="00DF7878"/>
    <w:rsid w:val="00E00454"/>
    <w:rsid w:val="00E0263F"/>
    <w:rsid w:val="00E10CBA"/>
    <w:rsid w:val="00E15014"/>
    <w:rsid w:val="00E163C3"/>
    <w:rsid w:val="00E213E8"/>
    <w:rsid w:val="00E222B3"/>
    <w:rsid w:val="00E2337B"/>
    <w:rsid w:val="00E2485F"/>
    <w:rsid w:val="00E24BA8"/>
    <w:rsid w:val="00E24E79"/>
    <w:rsid w:val="00E251A2"/>
    <w:rsid w:val="00E25964"/>
    <w:rsid w:val="00E26696"/>
    <w:rsid w:val="00E324FC"/>
    <w:rsid w:val="00E333D8"/>
    <w:rsid w:val="00E338A9"/>
    <w:rsid w:val="00E35555"/>
    <w:rsid w:val="00E36425"/>
    <w:rsid w:val="00E36690"/>
    <w:rsid w:val="00E374E7"/>
    <w:rsid w:val="00E40452"/>
    <w:rsid w:val="00E47BF5"/>
    <w:rsid w:val="00E53D5F"/>
    <w:rsid w:val="00E53EFD"/>
    <w:rsid w:val="00E56341"/>
    <w:rsid w:val="00E65C47"/>
    <w:rsid w:val="00E65EB1"/>
    <w:rsid w:val="00E666DB"/>
    <w:rsid w:val="00E7020E"/>
    <w:rsid w:val="00E72593"/>
    <w:rsid w:val="00E7270C"/>
    <w:rsid w:val="00E735D5"/>
    <w:rsid w:val="00E80F8D"/>
    <w:rsid w:val="00E818DE"/>
    <w:rsid w:val="00E827BD"/>
    <w:rsid w:val="00E82A52"/>
    <w:rsid w:val="00E83ECB"/>
    <w:rsid w:val="00E86426"/>
    <w:rsid w:val="00E869D2"/>
    <w:rsid w:val="00E93736"/>
    <w:rsid w:val="00E95F7E"/>
    <w:rsid w:val="00EA54AE"/>
    <w:rsid w:val="00EB1421"/>
    <w:rsid w:val="00EB15F4"/>
    <w:rsid w:val="00EB1BEA"/>
    <w:rsid w:val="00EB357B"/>
    <w:rsid w:val="00EB4A0F"/>
    <w:rsid w:val="00EC265F"/>
    <w:rsid w:val="00EC3926"/>
    <w:rsid w:val="00ED58ED"/>
    <w:rsid w:val="00ED7B88"/>
    <w:rsid w:val="00EE12EF"/>
    <w:rsid w:val="00EE14EA"/>
    <w:rsid w:val="00EE195B"/>
    <w:rsid w:val="00EE5C22"/>
    <w:rsid w:val="00EF1C5C"/>
    <w:rsid w:val="00EF6FE9"/>
    <w:rsid w:val="00F07B79"/>
    <w:rsid w:val="00F101C7"/>
    <w:rsid w:val="00F10D8C"/>
    <w:rsid w:val="00F1158A"/>
    <w:rsid w:val="00F11815"/>
    <w:rsid w:val="00F1517C"/>
    <w:rsid w:val="00F1791C"/>
    <w:rsid w:val="00F21804"/>
    <w:rsid w:val="00F23F9C"/>
    <w:rsid w:val="00F2442B"/>
    <w:rsid w:val="00F24E85"/>
    <w:rsid w:val="00F275A2"/>
    <w:rsid w:val="00F34799"/>
    <w:rsid w:val="00F3670B"/>
    <w:rsid w:val="00F369A3"/>
    <w:rsid w:val="00F3788A"/>
    <w:rsid w:val="00F426EC"/>
    <w:rsid w:val="00F43316"/>
    <w:rsid w:val="00F4703A"/>
    <w:rsid w:val="00F47681"/>
    <w:rsid w:val="00F515C3"/>
    <w:rsid w:val="00F52227"/>
    <w:rsid w:val="00F54F24"/>
    <w:rsid w:val="00F57FA7"/>
    <w:rsid w:val="00F650CA"/>
    <w:rsid w:val="00F70441"/>
    <w:rsid w:val="00F76212"/>
    <w:rsid w:val="00F76909"/>
    <w:rsid w:val="00F76E9B"/>
    <w:rsid w:val="00F77DDA"/>
    <w:rsid w:val="00F82F0D"/>
    <w:rsid w:val="00F85009"/>
    <w:rsid w:val="00F85B1D"/>
    <w:rsid w:val="00F93046"/>
    <w:rsid w:val="00F938E9"/>
    <w:rsid w:val="00FA2D13"/>
    <w:rsid w:val="00FA797E"/>
    <w:rsid w:val="00FB2CE6"/>
    <w:rsid w:val="00FB4234"/>
    <w:rsid w:val="00FC015B"/>
    <w:rsid w:val="00FC131D"/>
    <w:rsid w:val="00FC174A"/>
    <w:rsid w:val="00FC1D80"/>
    <w:rsid w:val="00FC675F"/>
    <w:rsid w:val="00FC6C9B"/>
    <w:rsid w:val="00FD7881"/>
    <w:rsid w:val="00FE01DB"/>
    <w:rsid w:val="00FE4063"/>
    <w:rsid w:val="00FE5063"/>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5089C"/>
  <w15:docId w15:val="{4A6AB02B-A181-4528-9128-1D7093CA2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784806"/>
    <w:pPr>
      <w:tabs>
        <w:tab w:val="left" w:pos="567"/>
        <w:tab w:val="left" w:pos="838"/>
      </w:tabs>
      <w:spacing w:line="276" w:lineRule="auto"/>
      <w:ind w:right="39"/>
      <w:jc w:val="both"/>
      <w:outlineLvl w:val="1"/>
    </w:pPr>
    <w:rPr>
      <w:rFonts w:ascii="Times New Roman" w:eastAsia="Calibri" w:hAnsi="Times New Roman" w:cs="Times New Roman"/>
      <w:b/>
      <w:bCs/>
      <w:sz w:val="24"/>
      <w:szCs w:val="24"/>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784806"/>
    <w:rPr>
      <w:rFonts w:ascii="Times New Roman" w:eastAsia="Calibri" w:hAnsi="Times New Roman" w:cs="Times New Roman"/>
      <w:b/>
      <w:bCs/>
      <w:sz w:val="24"/>
      <w:szCs w:val="24"/>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aliases w:val="Bullet Points"/>
    <w:basedOn w:val="Normal"/>
    <w:link w:val="ListeParagrafChar"/>
    <w:uiPriority w:val="34"/>
    <w:qFormat/>
    <w:rsid w:val="00B222D7"/>
  </w:style>
  <w:style w:type="character" w:customStyle="1" w:styleId="ListeParagrafChar">
    <w:name w:val="Liste Paragraf Char"/>
    <w:aliases w:val="Bullet Points Char"/>
    <w:link w:val="ListeParagraf"/>
    <w:uiPriority w:val="34"/>
    <w:qFormat/>
    <w:rsid w:val="009E596E"/>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qFormat/>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character" w:styleId="Vurgu">
    <w:name w:val="Emphasis"/>
    <w:uiPriority w:val="20"/>
    <w:qFormat/>
    <w:rsid w:val="009E596E"/>
    <w:rPr>
      <w:i/>
      <w:iCs/>
    </w:rPr>
  </w:style>
  <w:style w:type="paragraph" w:styleId="ResimYazs">
    <w:name w:val="caption"/>
    <w:basedOn w:val="Normal"/>
    <w:next w:val="Normal"/>
    <w:uiPriority w:val="35"/>
    <w:unhideWhenUsed/>
    <w:qFormat/>
    <w:rsid w:val="00004063"/>
    <w:pPr>
      <w:spacing w:after="200"/>
    </w:pPr>
    <w:rPr>
      <w:i/>
      <w:iCs/>
      <w:color w:val="44546A" w:themeColor="text2"/>
      <w:sz w:val="18"/>
      <w:szCs w:val="18"/>
    </w:rPr>
  </w:style>
  <w:style w:type="table" w:styleId="TabloKlavuzu">
    <w:name w:val="Table Grid"/>
    <w:basedOn w:val="NormalTablo"/>
    <w:qFormat/>
    <w:rsid w:val="00890177"/>
    <w:pPr>
      <w:spacing w:after="0" w:line="240" w:lineRule="auto"/>
    </w:pPr>
    <w:rPr>
      <w:rFonts w:eastAsiaTheme="minorEastAsia"/>
      <w:sz w:val="20"/>
      <w:szCs w:val="20"/>
      <w:lang w:eastAsia="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ntent">
    <w:name w:val="content"/>
    <w:basedOn w:val="VarsaylanParagrafYazTipi"/>
    <w:rsid w:val="004155F3"/>
  </w:style>
  <w:style w:type="paragraph" w:styleId="AralkYok">
    <w:name w:val="No Spacing"/>
    <w:link w:val="AralkYokChar"/>
    <w:uiPriority w:val="1"/>
    <w:qFormat/>
    <w:rsid w:val="00EE5C22"/>
    <w:pPr>
      <w:widowControl w:val="0"/>
      <w:spacing w:after="0" w:line="240" w:lineRule="auto"/>
    </w:pPr>
  </w:style>
  <w:style w:type="character" w:customStyle="1" w:styleId="AralkYokChar">
    <w:name w:val="Aralık Yok Char"/>
    <w:basedOn w:val="VarsaylanParagrafYazTipi"/>
    <w:link w:val="AralkYok"/>
    <w:uiPriority w:val="1"/>
    <w:rsid w:val="004D5ACE"/>
  </w:style>
  <w:style w:type="paragraph" w:styleId="KonuBal">
    <w:name w:val="Title"/>
    <w:basedOn w:val="Normal"/>
    <w:next w:val="Normal"/>
    <w:link w:val="KonuBalChar"/>
    <w:uiPriority w:val="10"/>
    <w:qFormat/>
    <w:rsid w:val="00A2613A"/>
    <w:pPr>
      <w:widowControl/>
      <w:spacing w:line="216" w:lineRule="auto"/>
      <w:contextualSpacing/>
    </w:pPr>
    <w:rPr>
      <w:rFonts w:asciiTheme="majorHAnsi" w:eastAsiaTheme="majorEastAsia" w:hAnsiTheme="majorHAnsi" w:cstheme="majorBidi"/>
      <w:color w:val="404040" w:themeColor="text1" w:themeTint="BF"/>
      <w:spacing w:val="-10"/>
      <w:kern w:val="28"/>
      <w:sz w:val="56"/>
      <w:szCs w:val="56"/>
      <w:lang w:eastAsia="tr-TR"/>
    </w:rPr>
  </w:style>
  <w:style w:type="character" w:customStyle="1" w:styleId="KonuBalChar">
    <w:name w:val="Konu Başlığı Char"/>
    <w:basedOn w:val="VarsaylanParagrafYazTipi"/>
    <w:link w:val="KonuBal"/>
    <w:uiPriority w:val="10"/>
    <w:rsid w:val="00A2613A"/>
    <w:rPr>
      <w:rFonts w:asciiTheme="majorHAnsi" w:eastAsiaTheme="majorEastAsia" w:hAnsiTheme="majorHAnsi" w:cstheme="majorBidi"/>
      <w:color w:val="404040" w:themeColor="text1" w:themeTint="BF"/>
      <w:spacing w:val="-10"/>
      <w:kern w:val="28"/>
      <w:sz w:val="56"/>
      <w:szCs w:val="56"/>
      <w:lang w:eastAsia="tr-TR"/>
    </w:rPr>
  </w:style>
  <w:style w:type="paragraph" w:styleId="Altyaz">
    <w:name w:val="Subtitle"/>
    <w:basedOn w:val="Normal"/>
    <w:next w:val="Normal"/>
    <w:link w:val="AltyazChar"/>
    <w:uiPriority w:val="11"/>
    <w:qFormat/>
    <w:rsid w:val="00A2613A"/>
    <w:pPr>
      <w:widowControl/>
      <w:numPr>
        <w:ilvl w:val="1"/>
      </w:numPr>
      <w:spacing w:after="160" w:line="259" w:lineRule="auto"/>
    </w:pPr>
    <w:rPr>
      <w:rFonts w:eastAsiaTheme="minorEastAsia" w:cs="Times New Roman"/>
      <w:color w:val="5A5A5A" w:themeColor="text1" w:themeTint="A5"/>
      <w:spacing w:val="15"/>
      <w:lang w:eastAsia="tr-TR"/>
    </w:rPr>
  </w:style>
  <w:style w:type="character" w:customStyle="1" w:styleId="AltyazChar">
    <w:name w:val="Altyazı Char"/>
    <w:basedOn w:val="VarsaylanParagrafYazTipi"/>
    <w:link w:val="Altyaz"/>
    <w:uiPriority w:val="11"/>
    <w:rsid w:val="00A2613A"/>
    <w:rPr>
      <w:rFonts w:eastAsiaTheme="minorEastAsia" w:cs="Times New Roman"/>
      <w:color w:val="5A5A5A" w:themeColor="text1" w:themeTint="A5"/>
      <w:spacing w:val="15"/>
      <w:lang w:eastAsia="tr-TR"/>
    </w:rPr>
  </w:style>
  <w:style w:type="paragraph" w:styleId="TBal">
    <w:name w:val="TOC Heading"/>
    <w:basedOn w:val="Balk1"/>
    <w:next w:val="Normal"/>
    <w:uiPriority w:val="39"/>
    <w:unhideWhenUsed/>
    <w:qFormat/>
    <w:rsid w:val="00312F61"/>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lang w:eastAsia="tr-TR"/>
    </w:rPr>
  </w:style>
  <w:style w:type="paragraph" w:styleId="T3">
    <w:name w:val="toc 3"/>
    <w:basedOn w:val="Normal"/>
    <w:next w:val="Normal"/>
    <w:autoRedefine/>
    <w:uiPriority w:val="39"/>
    <w:unhideWhenUsed/>
    <w:rsid w:val="00312F61"/>
    <w:pPr>
      <w:spacing w:after="100"/>
      <w:ind w:left="440"/>
    </w:pPr>
  </w:style>
  <w:style w:type="table" w:customStyle="1" w:styleId="TabloKlavuzu1">
    <w:name w:val="Tablo Kılavuzu1"/>
    <w:basedOn w:val="NormalTablo"/>
    <w:next w:val="TabloKlavuzu"/>
    <w:qFormat/>
    <w:rsid w:val="003E06F3"/>
    <w:pPr>
      <w:spacing w:after="0" w:line="240" w:lineRule="auto"/>
    </w:pPr>
    <w:rPr>
      <w:rFonts w:eastAsiaTheme="minorEastAsia"/>
      <w:sz w:val="20"/>
      <w:szCs w:val="20"/>
      <w:lang w:eastAsia="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killerTablosu">
    <w:name w:val="table of figures"/>
    <w:basedOn w:val="Normal"/>
    <w:next w:val="Normal"/>
    <w:uiPriority w:val="99"/>
    <w:unhideWhenUsed/>
    <w:rsid w:val="00170DB6"/>
  </w:style>
  <w:style w:type="character" w:styleId="zlenenKpr">
    <w:name w:val="FollowedHyperlink"/>
    <w:basedOn w:val="VarsaylanParagrafYazTipi"/>
    <w:uiPriority w:val="99"/>
    <w:semiHidden/>
    <w:unhideWhenUsed/>
    <w:rsid w:val="005D06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44359">
      <w:bodyDiv w:val="1"/>
      <w:marLeft w:val="0"/>
      <w:marRight w:val="0"/>
      <w:marTop w:val="0"/>
      <w:marBottom w:val="0"/>
      <w:divBdr>
        <w:top w:val="none" w:sz="0" w:space="0" w:color="auto"/>
        <w:left w:val="none" w:sz="0" w:space="0" w:color="auto"/>
        <w:bottom w:val="none" w:sz="0" w:space="0" w:color="auto"/>
        <w:right w:val="none" w:sz="0" w:space="0" w:color="auto"/>
      </w:divBdr>
    </w:div>
    <w:div w:id="319620114">
      <w:bodyDiv w:val="1"/>
      <w:marLeft w:val="0"/>
      <w:marRight w:val="0"/>
      <w:marTop w:val="0"/>
      <w:marBottom w:val="0"/>
      <w:divBdr>
        <w:top w:val="none" w:sz="0" w:space="0" w:color="auto"/>
        <w:left w:val="none" w:sz="0" w:space="0" w:color="auto"/>
        <w:bottom w:val="none" w:sz="0" w:space="0" w:color="auto"/>
        <w:right w:val="none" w:sz="0" w:space="0" w:color="auto"/>
      </w:divBdr>
    </w:div>
    <w:div w:id="963582651">
      <w:bodyDiv w:val="1"/>
      <w:marLeft w:val="0"/>
      <w:marRight w:val="0"/>
      <w:marTop w:val="0"/>
      <w:marBottom w:val="0"/>
      <w:divBdr>
        <w:top w:val="none" w:sz="0" w:space="0" w:color="auto"/>
        <w:left w:val="none" w:sz="0" w:space="0" w:color="auto"/>
        <w:bottom w:val="none" w:sz="0" w:space="0" w:color="auto"/>
        <w:right w:val="none" w:sz="0" w:space="0" w:color="auto"/>
      </w:divBdr>
    </w:div>
    <w:div w:id="966354494">
      <w:bodyDiv w:val="1"/>
      <w:marLeft w:val="0"/>
      <w:marRight w:val="0"/>
      <w:marTop w:val="0"/>
      <w:marBottom w:val="0"/>
      <w:divBdr>
        <w:top w:val="none" w:sz="0" w:space="0" w:color="auto"/>
        <w:left w:val="none" w:sz="0" w:space="0" w:color="auto"/>
        <w:bottom w:val="none" w:sz="0" w:space="0" w:color="auto"/>
        <w:right w:val="none" w:sz="0" w:space="0" w:color="auto"/>
      </w:divBdr>
    </w:div>
    <w:div w:id="1225146814">
      <w:bodyDiv w:val="1"/>
      <w:marLeft w:val="0"/>
      <w:marRight w:val="0"/>
      <w:marTop w:val="0"/>
      <w:marBottom w:val="0"/>
      <w:divBdr>
        <w:top w:val="none" w:sz="0" w:space="0" w:color="auto"/>
        <w:left w:val="none" w:sz="0" w:space="0" w:color="auto"/>
        <w:bottom w:val="none" w:sz="0" w:space="0" w:color="auto"/>
        <w:right w:val="none" w:sz="0" w:space="0" w:color="auto"/>
      </w:divBdr>
    </w:div>
    <w:div w:id="1248728872">
      <w:bodyDiv w:val="1"/>
      <w:marLeft w:val="0"/>
      <w:marRight w:val="0"/>
      <w:marTop w:val="0"/>
      <w:marBottom w:val="0"/>
      <w:divBdr>
        <w:top w:val="none" w:sz="0" w:space="0" w:color="auto"/>
        <w:left w:val="none" w:sz="0" w:space="0" w:color="auto"/>
        <w:bottom w:val="none" w:sz="0" w:space="0" w:color="auto"/>
        <w:right w:val="none" w:sz="0" w:space="0" w:color="auto"/>
      </w:divBdr>
      <w:divsChild>
        <w:div w:id="1827160170">
          <w:marLeft w:val="547"/>
          <w:marRight w:val="0"/>
          <w:marTop w:val="0"/>
          <w:marBottom w:val="0"/>
          <w:divBdr>
            <w:top w:val="none" w:sz="0" w:space="0" w:color="auto"/>
            <w:left w:val="none" w:sz="0" w:space="0" w:color="auto"/>
            <w:bottom w:val="none" w:sz="0" w:space="0" w:color="auto"/>
            <w:right w:val="none" w:sz="0" w:space="0" w:color="auto"/>
          </w:divBdr>
        </w:div>
      </w:divsChild>
    </w:div>
    <w:div w:id="1448354302">
      <w:bodyDiv w:val="1"/>
      <w:marLeft w:val="0"/>
      <w:marRight w:val="0"/>
      <w:marTop w:val="0"/>
      <w:marBottom w:val="0"/>
      <w:divBdr>
        <w:top w:val="none" w:sz="0" w:space="0" w:color="auto"/>
        <w:left w:val="none" w:sz="0" w:space="0" w:color="auto"/>
        <w:bottom w:val="none" w:sz="0" w:space="0" w:color="auto"/>
        <w:right w:val="none" w:sz="0" w:space="0" w:color="auto"/>
      </w:divBdr>
    </w:div>
    <w:div w:id="1449618803">
      <w:bodyDiv w:val="1"/>
      <w:marLeft w:val="0"/>
      <w:marRight w:val="0"/>
      <w:marTop w:val="0"/>
      <w:marBottom w:val="0"/>
      <w:divBdr>
        <w:top w:val="none" w:sz="0" w:space="0" w:color="auto"/>
        <w:left w:val="none" w:sz="0" w:space="0" w:color="auto"/>
        <w:bottom w:val="none" w:sz="0" w:space="0" w:color="auto"/>
        <w:right w:val="none" w:sz="0" w:space="0" w:color="auto"/>
      </w:divBdr>
    </w:div>
    <w:div w:id="192047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fenedebiyat.siirt.edu.tr/bolum.html" TargetMode="External"/><Relationship Id="rId21" Type="http://schemas.openxmlformats.org/officeDocument/2006/relationships/hyperlink" Target="http://fenedebiyat.siirt.edu.tr/bolum.html" TargetMode="External"/><Relationship Id="rId42" Type="http://schemas.openxmlformats.org/officeDocument/2006/relationships/diagramData" Target="diagrams/data1.xml"/><Relationship Id="rId47" Type="http://schemas.openxmlformats.org/officeDocument/2006/relationships/hyperlink" Target="https://fenedebiyat.siirt.edu.tr/detay/laboratuvarlar/242418274.html" TargetMode="External"/><Relationship Id="rId63" Type="http://schemas.openxmlformats.org/officeDocument/2006/relationships/hyperlink" Target="https://sosyoloji.siirt.edu.tr/detay/ders-icerikleri/660062411.html" TargetMode="External"/><Relationship Id="rId68" Type="http://schemas.openxmlformats.org/officeDocument/2006/relationships/hyperlink" Target="https://fenedebiyat.siirt.edu.tr/" TargetMode="External"/><Relationship Id="rId84" Type="http://schemas.openxmlformats.org/officeDocument/2006/relationships/hyperlink" Target="https://fenedebiyat.siirt.edu.tr/detay/fakulte-brifing-dosyalari/189591314.html" TargetMode="External"/><Relationship Id="rId89" Type="http://schemas.openxmlformats.org/officeDocument/2006/relationships/hyperlink" Target="https://sosyoloji.siirt.edu.tr/detay/cift-anadal-programinda-protokol-saglanan-bolumler/518221648.html" TargetMode="External"/><Relationship Id="rId16" Type="http://schemas.openxmlformats.org/officeDocument/2006/relationships/hyperlink" Target="http://fenedebiyat.siirt.edu.tr/bolum.html" TargetMode="External"/><Relationship Id="rId11" Type="http://schemas.openxmlformats.org/officeDocument/2006/relationships/hyperlink" Target="http://fenedebiyat.siirt.edu.tr/bolum.html" TargetMode="External"/><Relationship Id="rId32" Type="http://schemas.openxmlformats.org/officeDocument/2006/relationships/hyperlink" Target="http://fenedebiyat.siirt.edu.tr/bolum.html" TargetMode="External"/><Relationship Id="rId37" Type="http://schemas.openxmlformats.org/officeDocument/2006/relationships/hyperlink" Target="http://turkdili.siirt.edu.tr/" TargetMode="External"/><Relationship Id="rId53" Type="http://schemas.openxmlformats.org/officeDocument/2006/relationships/header" Target="header1.xml"/><Relationship Id="rId58" Type="http://schemas.openxmlformats.org/officeDocument/2006/relationships/hyperlink" Target="https://obs.siirt.edu.tr/oibs/bologna/start.aspx?gkm" TargetMode="External"/><Relationship Id="rId74" Type="http://schemas.openxmlformats.org/officeDocument/2006/relationships/hyperlink" Target="https://cografya.siirt.edu.tr/duyuru/22-ekim-2021-nemrut-ve-ahlat-arazi-calismalari-/851131370.html" TargetMode="External"/><Relationship Id="rId79" Type="http://schemas.openxmlformats.org/officeDocument/2006/relationships/hyperlink" Target="https://www.siirt.edu.tr/dosya/Default.aspx?dosya=859953698" TargetMode="External"/><Relationship Id="rId5" Type="http://schemas.openxmlformats.org/officeDocument/2006/relationships/webSettings" Target="webSettings.xml"/><Relationship Id="rId90" Type="http://schemas.openxmlformats.org/officeDocument/2006/relationships/hyperlink" Target="https://turkdili.siirt.edu.tr/detay/cift-anadal-ve-yandal-programi-yonergesi/773134208.html" TargetMode="External"/><Relationship Id="rId95" Type="http://schemas.openxmlformats.org/officeDocument/2006/relationships/hyperlink" Target="https://fenedebiyat.siirt.edu.tr/detay/ar-ge/914034404.html" TargetMode="External"/><Relationship Id="rId22" Type="http://schemas.openxmlformats.org/officeDocument/2006/relationships/hyperlink" Target="http://fenedebiyat.siirt.edu.tr/bolum.html" TargetMode="External"/><Relationship Id="rId27" Type="http://schemas.openxmlformats.org/officeDocument/2006/relationships/hyperlink" Target="http://fenedebiyat.siirt.edu.tr/bolum.html" TargetMode="External"/><Relationship Id="rId43" Type="http://schemas.openxmlformats.org/officeDocument/2006/relationships/diagramLayout" Target="diagrams/layout1.xml"/><Relationship Id="rId48" Type="http://schemas.openxmlformats.org/officeDocument/2006/relationships/hyperlink" Target="https://cografya.siirt.edu.tr/detay/arazi-calismalari/703282178.html" TargetMode="External"/><Relationship Id="rId64" Type="http://schemas.openxmlformats.org/officeDocument/2006/relationships/hyperlink" Target="https://tarih.siirt.edu.tr/detay/ders-plani/368177757.html" TargetMode="External"/><Relationship Id="rId69" Type="http://schemas.openxmlformats.org/officeDocument/2006/relationships/hyperlink" Target="https://www.siirt.edu.tr/detay/yonerge/721791.html" TargetMode="External"/><Relationship Id="rId80" Type="http://schemas.openxmlformats.org/officeDocument/2006/relationships/hyperlink" Target="https://www.siirt.edu.tr/detay/yonerge/721791.html" TargetMode="External"/><Relationship Id="rId85" Type="http://schemas.openxmlformats.org/officeDocument/2006/relationships/hyperlink" Target="https://fenedebiyat.siirt.edu.tr/haber-etkinlik" TargetMode="External"/><Relationship Id="rId3" Type="http://schemas.openxmlformats.org/officeDocument/2006/relationships/styles" Target="styles.xml"/><Relationship Id="rId12" Type="http://schemas.openxmlformats.org/officeDocument/2006/relationships/hyperlink" Target="http://fenedebiyat.siirt.edu.tr/bolum.html" TargetMode="External"/><Relationship Id="rId17" Type="http://schemas.openxmlformats.org/officeDocument/2006/relationships/hyperlink" Target="http://fenedebiyat.siirt.edu.tr/bolum.html" TargetMode="External"/><Relationship Id="rId25" Type="http://schemas.openxmlformats.org/officeDocument/2006/relationships/hyperlink" Target="http://fenedebiyat.siirt.edu.tr/bolum.html" TargetMode="External"/><Relationship Id="rId33" Type="http://schemas.openxmlformats.org/officeDocument/2006/relationships/hyperlink" Target="http://fenedebiyat.siirt.edu.tr/bolum.html" TargetMode="External"/><Relationship Id="rId38" Type="http://schemas.openxmlformats.org/officeDocument/2006/relationships/hyperlink" Target="http://fenedebiyat.siirt.edu.tr/bolum.html" TargetMode="External"/><Relationship Id="rId46" Type="http://schemas.microsoft.com/office/2007/relationships/diagramDrawing" Target="diagrams/drawing1.xml"/><Relationship Id="rId59" Type="http://schemas.openxmlformats.org/officeDocument/2006/relationships/hyperlink" Target="https://biyoloji.siirt.edu.tr/detay/ders-icerikleri/700263923.html" TargetMode="External"/><Relationship Id="rId67" Type="http://schemas.openxmlformats.org/officeDocument/2006/relationships/hyperlink" Target="https://www.siirt.edu.tr/duyuru/2020-2021-egitim-ogretim-yili-guz-yariyili-kurumlararasi-yatay-gecis-duyurusu/82684849.html" TargetMode="External"/><Relationship Id="rId20" Type="http://schemas.openxmlformats.org/officeDocument/2006/relationships/hyperlink" Target="http://fenedebiyat.siirt.edu.tr/bolum.html" TargetMode="External"/><Relationship Id="rId41" Type="http://schemas.openxmlformats.org/officeDocument/2006/relationships/hyperlink" Target="http://fenedebiyat.siirt.edu.tr/bolum.html" TargetMode="External"/><Relationship Id="rId54" Type="http://schemas.openxmlformats.org/officeDocument/2006/relationships/footer" Target="footer1.xml"/><Relationship Id="rId62" Type="http://schemas.openxmlformats.org/officeDocument/2006/relationships/hyperlink" Target="https://matematik.siirt.edu.tr/detay/ders-icerikleri/97532991.html" TargetMode="External"/><Relationship Id="rId70" Type="http://schemas.openxmlformats.org/officeDocument/2006/relationships/hyperlink" Target="https://www.siirt.edu.tr/dosya/personel/201621161320573.pdf" TargetMode="External"/><Relationship Id="rId75" Type="http://schemas.openxmlformats.org/officeDocument/2006/relationships/hyperlink" Target="https://cografya.siirt.edu.tr/duyuru/18-kasim-2021-pervari-arazi%20calismasi/95100567.html" TargetMode="External"/><Relationship Id="rId83" Type="http://schemas.openxmlformats.org/officeDocument/2006/relationships/hyperlink" Target="https://www.siirt.edu.tr/dosya/Default.aspx?dosya=125211215" TargetMode="External"/><Relationship Id="rId88" Type="http://schemas.openxmlformats.org/officeDocument/2006/relationships/hyperlink" Target="https://cografya.siirt.edu.tr/detay/cift-anadal-programi-/716128911.html" TargetMode="External"/><Relationship Id="rId91" Type="http://schemas.openxmlformats.org/officeDocument/2006/relationships/hyperlink" Target="https://fenedebiyat.siirt.edu.tr/" TargetMode="External"/><Relationship Id="rId96" Type="http://schemas.openxmlformats.org/officeDocument/2006/relationships/hyperlink" Target="https://kalitekoordinatorlugu.siirt.edu.tr/detay/kalite-politikasi/699433193.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fenedebiyat.siirt.edu.tr/bolum.html" TargetMode="External"/><Relationship Id="rId23" Type="http://schemas.openxmlformats.org/officeDocument/2006/relationships/hyperlink" Target="http://fenedebiyat.siirt.edu.tr/bolum.html" TargetMode="External"/><Relationship Id="rId28" Type="http://schemas.openxmlformats.org/officeDocument/2006/relationships/hyperlink" Target="http://fenedebiyat.siirt.edu.tr/bolum.html" TargetMode="External"/><Relationship Id="rId36" Type="http://schemas.openxmlformats.org/officeDocument/2006/relationships/hyperlink" Target="http://tarih.siirt.edu.tr/" TargetMode="External"/><Relationship Id="rId49" Type="http://schemas.openxmlformats.org/officeDocument/2006/relationships/hyperlink" Target="https://fenedebiyat.siirt.edu.tr/duyuru/fakultemiz-2020-yili-akademik-tesvik-kesin-sonuclari/107531925.html" TargetMode="External"/><Relationship Id="rId57" Type="http://schemas.openxmlformats.org/officeDocument/2006/relationships/hyperlink" Target="http://mbs.siirt.edu.tr/" TargetMode="External"/><Relationship Id="rId10" Type="http://schemas.openxmlformats.org/officeDocument/2006/relationships/hyperlink" Target="http://fenedebiyat.siirt.edu.tr/bolum.html" TargetMode="External"/><Relationship Id="rId31" Type="http://schemas.openxmlformats.org/officeDocument/2006/relationships/hyperlink" Target="http://sosyoloji.siirt.edu.tr/" TargetMode="External"/><Relationship Id="rId44" Type="http://schemas.openxmlformats.org/officeDocument/2006/relationships/diagramQuickStyle" Target="diagrams/quickStyle1.xml"/><Relationship Id="rId52" Type="http://schemas.openxmlformats.org/officeDocument/2006/relationships/hyperlink" Target="https://kutuphane.siirt.edu.tr/detay/genel-bilgi/122798.html" TargetMode="External"/><Relationship Id="rId60" Type="http://schemas.openxmlformats.org/officeDocument/2006/relationships/hyperlink" Target="https://cografya.siirt.edu.tr/detay/ders-icerikleri/829417971.html" TargetMode="External"/><Relationship Id="rId65" Type="http://schemas.openxmlformats.org/officeDocument/2006/relationships/hyperlink" Target="https://turkdili.siirt.edu.tr/detay/ders-icerikleri/748427762.html" TargetMode="External"/><Relationship Id="rId73" Type="http://schemas.openxmlformats.org/officeDocument/2006/relationships/hyperlink" Target="https://cografya.siirt.edu.tr/duyuru/28-ekim-2021-muradiye-selaleleri-bendimahi-deltasi-ve-vanadokya-arazi-calismalari/46435742.html" TargetMode="External"/><Relationship Id="rId78" Type="http://schemas.openxmlformats.org/officeDocument/2006/relationships/hyperlink" Target="https://www.siirt.edu.tr/detay/yonerge/721791.html" TargetMode="External"/><Relationship Id="rId81" Type="http://schemas.openxmlformats.org/officeDocument/2006/relationships/hyperlink" Target="https://www.siirt.edu.tr/dosya/Default.aspx?dosya=859953698" TargetMode="External"/><Relationship Id="rId86" Type="http://schemas.openxmlformats.org/officeDocument/2006/relationships/hyperlink" Target="https://fenedebiyat.siirt.edu.tr/" TargetMode="External"/><Relationship Id="rId94" Type="http://schemas.openxmlformats.org/officeDocument/2006/relationships/hyperlink" Target="https://sgdb.siirt.edu.tr/detay/siirt-universitesi-2018-2022-stratejik-plani/978377247.html" TargetMode="External"/><Relationship Id="rId4" Type="http://schemas.openxmlformats.org/officeDocument/2006/relationships/settings" Target="settings.xml"/><Relationship Id="rId9" Type="http://schemas.openxmlformats.org/officeDocument/2006/relationships/hyperlink" Target="http://fenedebiyat.siirt.edu.tr/bolum.html" TargetMode="External"/><Relationship Id="rId13" Type="http://schemas.openxmlformats.org/officeDocument/2006/relationships/hyperlink" Target="http://cografya.siirt.edu.tr/" TargetMode="External"/><Relationship Id="rId18" Type="http://schemas.openxmlformats.org/officeDocument/2006/relationships/hyperlink" Target="http://kimya.siirt.edu.tr/" TargetMode="External"/><Relationship Id="rId39" Type="http://schemas.openxmlformats.org/officeDocument/2006/relationships/hyperlink" Target="http://fenedebiyat.siirt.edu.tr/bolum.html" TargetMode="External"/><Relationship Id="rId34" Type="http://schemas.openxmlformats.org/officeDocument/2006/relationships/hyperlink" Target="http://fenedebiyat.siirt.edu.tr/bolum.html" TargetMode="External"/><Relationship Id="rId50" Type="http://schemas.openxmlformats.org/officeDocument/2006/relationships/hyperlink" Target="https://obs.siirt.edu.tr/oibs/bologna/start.aspx?gkm=091231105311103880033303389603732234388333453889636720" TargetMode="External"/><Relationship Id="rId55" Type="http://schemas.openxmlformats.org/officeDocument/2006/relationships/header" Target="header2.xml"/><Relationship Id="rId76" Type="http://schemas.openxmlformats.org/officeDocument/2006/relationships/hyperlink" Target="https://cografya.siirt.edu.tr/detay/egitim-ogretim-metotlari/959453127.html"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ais.siirt.edu.tr/" TargetMode="External"/><Relationship Id="rId92" Type="http://schemas.openxmlformats.org/officeDocument/2006/relationships/hyperlink" Target="https://fenedebiyat.siirt.edu.tr/" TargetMode="External"/><Relationship Id="rId2" Type="http://schemas.openxmlformats.org/officeDocument/2006/relationships/numbering" Target="numbering.xml"/><Relationship Id="rId29" Type="http://schemas.openxmlformats.org/officeDocument/2006/relationships/hyperlink" Target="http://fenedebiyat.siirt.edu.tr/bolum.html" TargetMode="External"/><Relationship Id="rId24" Type="http://schemas.openxmlformats.org/officeDocument/2006/relationships/hyperlink" Target="http://matematik.siirt.edu.tr/" TargetMode="External"/><Relationship Id="rId40" Type="http://schemas.openxmlformats.org/officeDocument/2006/relationships/hyperlink" Target="http://fenedebiyat.siirt.edu.tr/bolum.html" TargetMode="External"/><Relationship Id="rId45" Type="http://schemas.openxmlformats.org/officeDocument/2006/relationships/diagramColors" Target="diagrams/colors1.xml"/><Relationship Id="rId66" Type="http://schemas.openxmlformats.org/officeDocument/2006/relationships/hyperlink" Target="https://oidb.siirt.edu.tr/detay/yonetmelik-mevzuat/213326.html" TargetMode="External"/><Relationship Id="rId87" Type="http://schemas.openxmlformats.org/officeDocument/2006/relationships/hyperlink" Target="https://tarih.siirt.edu.tr/detay/cift-anadal-ve-yandal-programi-yonergesi/478624555.html" TargetMode="External"/><Relationship Id="rId61" Type="http://schemas.openxmlformats.org/officeDocument/2006/relationships/hyperlink" Target="https://kimya.siirt.edu.tr/detay/ders-icerikleri/529729269.html" TargetMode="External"/><Relationship Id="rId82" Type="http://schemas.openxmlformats.org/officeDocument/2006/relationships/hyperlink" Target="https://www.siirt.edu.tr/detay/yonerge/721791.html" TargetMode="External"/><Relationship Id="rId19" Type="http://schemas.openxmlformats.org/officeDocument/2006/relationships/hyperlink" Target="http://fenedebiyat.siirt.edu.tr/bolum.html" TargetMode="External"/><Relationship Id="rId14" Type="http://schemas.openxmlformats.org/officeDocument/2006/relationships/hyperlink" Target="http://fenedebiyat.siirt.edu.tr/bolum.html" TargetMode="External"/><Relationship Id="rId30" Type="http://schemas.openxmlformats.org/officeDocument/2006/relationships/hyperlink" Target="http://fenedebiyat.siirt.edu.tr/bolum.html" TargetMode="External"/><Relationship Id="rId35" Type="http://schemas.openxmlformats.org/officeDocument/2006/relationships/hyperlink" Target="http://fenedebiyat.siirt.edu.tr/bolum.html" TargetMode="External"/><Relationship Id="rId56" Type="http://schemas.openxmlformats.org/officeDocument/2006/relationships/footer" Target="footer2.xml"/><Relationship Id="rId77" Type="http://schemas.openxmlformats.org/officeDocument/2006/relationships/hyperlink" Target="https://oidb.siirt.edu.tr/dosya/Default.aspx?dosya=572180735" TargetMode="External"/><Relationship Id="rId8" Type="http://schemas.openxmlformats.org/officeDocument/2006/relationships/hyperlink" Target="http://biyoloji.siirt.edu.tr/" TargetMode="External"/><Relationship Id="rId51" Type="http://schemas.openxmlformats.org/officeDocument/2006/relationships/hyperlink" Target="https://kutuphane.siirt.edu.tr/detay/veritabanlari/34940.html" TargetMode="External"/><Relationship Id="rId72" Type="http://schemas.openxmlformats.org/officeDocument/2006/relationships/hyperlink" Target="https://fenedebiyat.siirt.edu.tr/detay/cift-ana-dal-ve-yan-dal-programi-yonergesi-/913905977.html" TargetMode="External"/><Relationship Id="rId93" Type="http://schemas.openxmlformats.org/officeDocument/2006/relationships/hyperlink" Target="https://fenedebiyat.siirt.edu.tr/personel/akademik/739614.html" TargetMode="External"/><Relationship Id="rId9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518E01-5156-4899-A0F5-A696877D8BF7}" type="doc">
      <dgm:prSet loTypeId="urn:microsoft.com/office/officeart/2005/8/layout/orgChart1#1" loCatId="hierarchy" qsTypeId="urn:microsoft.com/office/officeart/2005/8/quickstyle/simple1#1" qsCatId="simple" csTypeId="urn:microsoft.com/office/officeart/2005/8/colors/colorful4" csCatId="colorful" phldr="1"/>
      <dgm:spPr/>
    </dgm:pt>
    <dgm:pt modelId="{1C6E5C45-C75F-49FA-8316-4DB6B0FECA58}">
      <dgm:prSet/>
      <dgm:spPr>
        <a:xfrm>
          <a:off x="2165201" y="28728"/>
          <a:ext cx="908793" cy="320774"/>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DEKAN</a:t>
          </a:r>
        </a:p>
      </dgm:t>
    </dgm:pt>
    <dgm:pt modelId="{09EC9ABF-79DD-4954-A49F-BF44ADB0B1D1}" type="parTrans" cxnId="{AEB7FC14-1EB0-43C7-8121-FF3B24DFE96C}">
      <dgm:prSet/>
      <dgm:spPr/>
      <dgm:t>
        <a:bodyPr/>
        <a:lstStyle/>
        <a:p>
          <a:endParaRPr lang="tr-TR"/>
        </a:p>
      </dgm:t>
    </dgm:pt>
    <dgm:pt modelId="{E64A98DA-9F1A-4890-A9B1-DA5BA5E1831A}" type="sibTrans" cxnId="{AEB7FC14-1EB0-43C7-8121-FF3B24DFE96C}">
      <dgm:prSet/>
      <dgm:spPr/>
      <dgm:t>
        <a:bodyPr/>
        <a:lstStyle/>
        <a:p>
          <a:endParaRPr lang="tr-TR"/>
        </a:p>
      </dgm:t>
    </dgm:pt>
    <dgm:pt modelId="{00CB4DCC-59AD-4C0C-A557-C5000ABDE8A4}">
      <dgm:prSet/>
      <dgm:spPr>
        <a:xfrm>
          <a:off x="552667" y="56652"/>
          <a:ext cx="718137" cy="32077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FAKÜLTE KURULU	</a:t>
          </a:r>
        </a:p>
      </dgm:t>
    </dgm:pt>
    <dgm:pt modelId="{59584D4D-3926-4A39-A764-A848ACA1D228}" type="parTrans" cxnId="{6BFF8646-D30C-4477-B754-84D9AA6E1D8D}">
      <dgm:prSet/>
      <dgm:spPr>
        <a:xfrm>
          <a:off x="911736" y="56652"/>
          <a:ext cx="1707862" cy="292851"/>
        </a:xfrm>
        <a:noFill/>
        <a:ln w="12700" cap="flat" cmpd="sng" algn="ctr">
          <a:solidFill>
            <a:srgbClr val="4472C4">
              <a:hueOff val="0"/>
              <a:satOff val="0"/>
              <a:lumOff val="0"/>
              <a:alphaOff val="0"/>
            </a:srgbClr>
          </a:solidFill>
          <a:prstDash val="solid"/>
          <a:miter lim="800000"/>
        </a:ln>
        <a:effectLst/>
      </dgm:spPr>
      <dgm:t>
        <a:bodyPr/>
        <a:lstStyle/>
        <a:p>
          <a:endParaRPr lang="tr-TR"/>
        </a:p>
      </dgm:t>
    </dgm:pt>
    <dgm:pt modelId="{138891A1-014E-4E0A-8981-A65119B402CF}" type="sibTrans" cxnId="{6BFF8646-D30C-4477-B754-84D9AA6E1D8D}">
      <dgm:prSet/>
      <dgm:spPr/>
      <dgm:t>
        <a:bodyPr/>
        <a:lstStyle/>
        <a:p>
          <a:endParaRPr lang="tr-TR"/>
        </a:p>
      </dgm:t>
    </dgm:pt>
    <dgm:pt modelId="{DE3C0A6C-A29B-4545-B287-CE79D2A520F5}">
      <dgm:prSet/>
      <dgm:spPr>
        <a:xfrm>
          <a:off x="3935114" y="56193"/>
          <a:ext cx="787161" cy="32077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FAKÜLTE YÖNETİM KURULU</a:t>
          </a:r>
        </a:p>
      </dgm:t>
    </dgm:pt>
    <dgm:pt modelId="{990D0390-D635-4A90-A6B1-E911DEF7CF22}" type="parTrans" cxnId="{8E0B13A5-58D8-436C-B0B1-5A897DF7E010}">
      <dgm:prSet/>
      <dgm:spPr>
        <a:xfrm>
          <a:off x="2619598" y="56193"/>
          <a:ext cx="1709097" cy="293309"/>
        </a:xfrm>
        <a:noFill/>
        <a:ln w="12700" cap="flat" cmpd="sng" algn="ctr">
          <a:solidFill>
            <a:srgbClr val="4472C4">
              <a:hueOff val="0"/>
              <a:satOff val="0"/>
              <a:lumOff val="0"/>
              <a:alphaOff val="0"/>
            </a:srgbClr>
          </a:solidFill>
          <a:prstDash val="solid"/>
          <a:miter lim="800000"/>
        </a:ln>
        <a:effectLst/>
      </dgm:spPr>
      <dgm:t>
        <a:bodyPr/>
        <a:lstStyle/>
        <a:p>
          <a:endParaRPr lang="tr-TR"/>
        </a:p>
      </dgm:t>
    </dgm:pt>
    <dgm:pt modelId="{2281638C-6ED5-45A4-901C-1AD3BDD16903}" type="sibTrans" cxnId="{8E0B13A5-58D8-436C-B0B1-5A897DF7E010}">
      <dgm:prSet/>
      <dgm:spPr/>
      <dgm:t>
        <a:bodyPr/>
        <a:lstStyle/>
        <a:p>
          <a:endParaRPr lang="tr-TR"/>
        </a:p>
      </dgm:t>
    </dgm:pt>
    <dgm:pt modelId="{CCAE1433-9177-48F0-9DF8-8C14409AE009}">
      <dgm:prSet/>
      <dgm:spPr>
        <a:xfrm>
          <a:off x="323313" y="763796"/>
          <a:ext cx="823159" cy="32077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DEKAN YARDIMCILARI</a:t>
          </a:r>
        </a:p>
      </dgm:t>
    </dgm:pt>
    <dgm:pt modelId="{A99CAF29-8EA4-44D4-8098-300C73240132}" type="parTrans" cxnId="{F7BA6EF8-19B9-4CDC-AE14-1356659D6F3B}">
      <dgm:prSet/>
      <dgm:spPr>
        <a:xfrm>
          <a:off x="734893" y="349503"/>
          <a:ext cx="1884705" cy="414293"/>
        </a:xfrm>
        <a:noFill/>
        <a:ln w="12700" cap="flat" cmpd="sng" algn="ctr">
          <a:solidFill>
            <a:srgbClr val="4472C4">
              <a:hueOff val="0"/>
              <a:satOff val="0"/>
              <a:lumOff val="0"/>
              <a:alphaOff val="0"/>
            </a:srgbClr>
          </a:solidFill>
          <a:prstDash val="solid"/>
          <a:miter lim="800000"/>
        </a:ln>
        <a:effectLst/>
      </dgm:spPr>
      <dgm:t>
        <a:bodyPr/>
        <a:lstStyle/>
        <a:p>
          <a:endParaRPr lang="tr-TR"/>
        </a:p>
      </dgm:t>
    </dgm:pt>
    <dgm:pt modelId="{F2B49649-05D2-4787-935F-FA2A10EBF125}" type="sibTrans" cxnId="{F7BA6EF8-19B9-4CDC-AE14-1356659D6F3B}">
      <dgm:prSet/>
      <dgm:spPr/>
      <dgm:t>
        <a:bodyPr/>
        <a:lstStyle/>
        <a:p>
          <a:endParaRPr lang="tr-TR"/>
        </a:p>
      </dgm:t>
    </dgm:pt>
    <dgm:pt modelId="{9254E903-01E1-4770-AA7E-30B33686472C}">
      <dgm:prSet/>
      <dgm:spPr>
        <a:xfrm>
          <a:off x="1993183" y="764367"/>
          <a:ext cx="780335" cy="32077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FAKÜLTE SEKRETERİ</a:t>
          </a:r>
        </a:p>
      </dgm:t>
    </dgm:pt>
    <dgm:pt modelId="{CED3C09C-693F-470A-9981-15B8BAE776A1}" type="parTrans" cxnId="{A4E9FB1B-FE7C-42C4-A34C-937694F46037}">
      <dgm:prSet/>
      <dgm:spPr>
        <a:xfrm>
          <a:off x="2383351" y="349503"/>
          <a:ext cx="236247" cy="414864"/>
        </a:xfrm>
        <a:noFill/>
        <a:ln w="12700" cap="flat" cmpd="sng" algn="ctr">
          <a:solidFill>
            <a:srgbClr val="4472C4">
              <a:hueOff val="0"/>
              <a:satOff val="0"/>
              <a:lumOff val="0"/>
              <a:alphaOff val="0"/>
            </a:srgbClr>
          </a:solidFill>
          <a:prstDash val="solid"/>
          <a:miter lim="800000"/>
        </a:ln>
        <a:effectLst/>
      </dgm:spPr>
      <dgm:t>
        <a:bodyPr/>
        <a:lstStyle/>
        <a:p>
          <a:endParaRPr lang="tr-TR"/>
        </a:p>
      </dgm:t>
    </dgm:pt>
    <dgm:pt modelId="{004FB8ED-B585-4298-A85A-F58C45B32AFF}" type="sibTrans" cxnId="{A4E9FB1B-FE7C-42C4-A34C-937694F46037}">
      <dgm:prSet/>
      <dgm:spPr/>
      <dgm:t>
        <a:bodyPr/>
        <a:lstStyle/>
        <a:p>
          <a:endParaRPr lang="tr-TR"/>
        </a:p>
      </dgm:t>
    </dgm:pt>
    <dgm:pt modelId="{A2423142-369C-408E-8833-4D16D1C012DE}">
      <dgm:prSet/>
      <dgm:spPr>
        <a:xfrm>
          <a:off x="3627177" y="761570"/>
          <a:ext cx="1235932" cy="32077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BÖLÜMLER</a:t>
          </a:r>
        </a:p>
      </dgm:t>
    </dgm:pt>
    <dgm:pt modelId="{4CE58496-1276-4452-81FE-26E3AF70F457}" type="parTrans" cxnId="{7FD91054-686C-4758-B39A-99E872762B81}">
      <dgm:prSet/>
      <dgm:spPr>
        <a:xfrm>
          <a:off x="2619598" y="349503"/>
          <a:ext cx="1625545" cy="412067"/>
        </a:xfrm>
        <a:noFill/>
        <a:ln w="12700" cap="flat" cmpd="sng" algn="ctr">
          <a:solidFill>
            <a:srgbClr val="4472C4">
              <a:hueOff val="0"/>
              <a:satOff val="0"/>
              <a:lumOff val="0"/>
              <a:alphaOff val="0"/>
            </a:srgbClr>
          </a:solidFill>
          <a:prstDash val="solid"/>
          <a:miter lim="800000"/>
        </a:ln>
        <a:effectLst/>
      </dgm:spPr>
      <dgm:t>
        <a:bodyPr/>
        <a:lstStyle/>
        <a:p>
          <a:endParaRPr lang="tr-TR"/>
        </a:p>
      </dgm:t>
    </dgm:pt>
    <dgm:pt modelId="{6C0F00F3-AD2D-4BDD-BC6D-0226318079ED}" type="sibTrans" cxnId="{7FD91054-686C-4758-B39A-99E872762B81}">
      <dgm:prSet/>
      <dgm:spPr/>
      <dgm:t>
        <a:bodyPr/>
        <a:lstStyle/>
        <a:p>
          <a:endParaRPr lang="tr-TR"/>
        </a:p>
      </dgm:t>
    </dgm:pt>
    <dgm:pt modelId="{7D591723-03BC-4220-BBE2-4B0D0899317D}">
      <dgm:prSet/>
      <dgm:spPr>
        <a:xfrm>
          <a:off x="2400113" y="1381551"/>
          <a:ext cx="641549"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ÖĞRENCİ İŞLERİ</a:t>
          </a:r>
        </a:p>
      </dgm:t>
    </dgm:pt>
    <dgm:pt modelId="{5F5D2770-21A3-4D6B-9FA6-3931AC31F20C}" type="parTrans" cxnId="{457E7541-8CD4-4741-A3DE-A1E993EE7758}">
      <dgm:prSet/>
      <dgm:spPr>
        <a:xfrm>
          <a:off x="2071216" y="1085142"/>
          <a:ext cx="328896" cy="456796"/>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4F184A35-04E5-4415-90CC-72F1F30A27D8}" type="sibTrans" cxnId="{457E7541-8CD4-4741-A3DE-A1E993EE7758}">
      <dgm:prSet/>
      <dgm:spPr/>
      <dgm:t>
        <a:bodyPr/>
        <a:lstStyle/>
        <a:p>
          <a:endParaRPr lang="tr-TR"/>
        </a:p>
      </dgm:t>
    </dgm:pt>
    <dgm:pt modelId="{DFFE141E-8934-41C3-83FA-EEBD14D889D3}">
      <dgm:prSet/>
      <dgm:spPr>
        <a:xfrm>
          <a:off x="2400106" y="1974560"/>
          <a:ext cx="641549"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YAZI İŞLERİ</a:t>
          </a:r>
        </a:p>
      </dgm:t>
    </dgm:pt>
    <dgm:pt modelId="{FB43C612-DFD0-49C3-AAEF-88CFC0957FDC}" type="parTrans" cxnId="{663759DF-7196-45F5-A795-6D1677D7DF11}">
      <dgm:prSet/>
      <dgm:spPr>
        <a:xfrm>
          <a:off x="2071216" y="1085142"/>
          <a:ext cx="328889" cy="1049805"/>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ECA6AE2D-6DA6-4696-993E-C133E7909144}" type="sibTrans" cxnId="{663759DF-7196-45F5-A795-6D1677D7DF11}">
      <dgm:prSet/>
      <dgm:spPr/>
      <dgm:t>
        <a:bodyPr/>
        <a:lstStyle/>
        <a:p>
          <a:endParaRPr lang="tr-TR"/>
        </a:p>
      </dgm:t>
    </dgm:pt>
    <dgm:pt modelId="{61B7E8E3-BCB1-46CF-A9B2-22F95E8994F5}">
      <dgm:prSet/>
      <dgm:spPr>
        <a:xfrm>
          <a:off x="2392299" y="2525183"/>
          <a:ext cx="641549"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PERSONEL İŞLERİ</a:t>
          </a:r>
        </a:p>
      </dgm:t>
    </dgm:pt>
    <dgm:pt modelId="{0727A5FD-30B8-44F6-A27F-68F8B5D574B1}" type="parTrans" cxnId="{22F5488D-7154-4B57-9E4A-2C7D5F496D6F}">
      <dgm:prSet/>
      <dgm:spPr>
        <a:xfrm>
          <a:off x="2071216" y="1085142"/>
          <a:ext cx="321082" cy="1600428"/>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A4414F26-9B55-4A68-A3C1-AC8BFD1435C1}" type="sibTrans" cxnId="{22F5488D-7154-4B57-9E4A-2C7D5F496D6F}">
      <dgm:prSet/>
      <dgm:spPr/>
      <dgm:t>
        <a:bodyPr/>
        <a:lstStyle/>
        <a:p>
          <a:endParaRPr lang="tr-TR"/>
        </a:p>
      </dgm:t>
    </dgm:pt>
    <dgm:pt modelId="{2BC2EB29-CA57-4816-9B36-1F8A3AB14A33}">
      <dgm:prSet/>
      <dgm:spPr>
        <a:xfrm>
          <a:off x="2394050" y="3121532"/>
          <a:ext cx="641549"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MALİ İŞLER</a:t>
          </a:r>
        </a:p>
      </dgm:t>
    </dgm:pt>
    <dgm:pt modelId="{7A5F9DF4-5560-4177-8A92-39951DC49FC5}" type="parTrans" cxnId="{45F79730-CD10-4FA5-BC57-0BC2DC60142A}">
      <dgm:prSet/>
      <dgm:spPr>
        <a:xfrm>
          <a:off x="2071216" y="1085142"/>
          <a:ext cx="322833" cy="2196777"/>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6CD10450-B9BC-4CC1-AAAF-6362D8202355}" type="sibTrans" cxnId="{45F79730-CD10-4FA5-BC57-0BC2DC60142A}">
      <dgm:prSet/>
      <dgm:spPr/>
      <dgm:t>
        <a:bodyPr/>
        <a:lstStyle/>
        <a:p>
          <a:endParaRPr lang="tr-TR"/>
        </a:p>
      </dgm:t>
    </dgm:pt>
    <dgm:pt modelId="{A42F7C27-9EA9-4389-A723-C7552A35BC7A}">
      <dgm:prSet/>
      <dgm:spPr>
        <a:xfrm>
          <a:off x="4069801" y="1295965"/>
          <a:ext cx="1456079"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BİYOLOJİ BÖLÜMÜ</a:t>
          </a:r>
        </a:p>
      </dgm:t>
    </dgm:pt>
    <dgm:pt modelId="{AD8C6976-B64B-4DE2-A6BD-4B3A0AA2020C}" type="parTrans" cxnId="{0F16A3E0-302F-4B23-8142-F1113925E1EB}">
      <dgm:prSet/>
      <dgm:spPr>
        <a:xfrm>
          <a:off x="3750770" y="1082345"/>
          <a:ext cx="319030" cy="374007"/>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C9E59BAB-D760-48FE-B6DD-9DEA4C3A067A}" type="sibTrans" cxnId="{0F16A3E0-302F-4B23-8142-F1113925E1EB}">
      <dgm:prSet/>
      <dgm:spPr/>
      <dgm:t>
        <a:bodyPr/>
        <a:lstStyle/>
        <a:p>
          <a:endParaRPr lang="tr-TR"/>
        </a:p>
      </dgm:t>
    </dgm:pt>
    <dgm:pt modelId="{94A07C93-FF54-49E4-BBEA-1D4738270FE2}">
      <dgm:prSet/>
      <dgm:spPr>
        <a:xfrm>
          <a:off x="4069019" y="1729136"/>
          <a:ext cx="1471342"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MATEMATİK BÖLÜMÜ</a:t>
          </a:r>
        </a:p>
      </dgm:t>
    </dgm:pt>
    <dgm:pt modelId="{3D1694EF-1648-487C-8F10-D6213E6F1F7A}" type="parTrans" cxnId="{C11C1BB7-3B8A-43B8-90E3-8F2A6DD311BD}">
      <dgm:prSet/>
      <dgm:spPr>
        <a:xfrm>
          <a:off x="3750770" y="1082345"/>
          <a:ext cx="318248" cy="807178"/>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0A376829-15BD-4BDE-8CA7-FD1D18F402EA}" type="sibTrans" cxnId="{C11C1BB7-3B8A-43B8-90E3-8F2A6DD311BD}">
      <dgm:prSet/>
      <dgm:spPr/>
      <dgm:t>
        <a:bodyPr/>
        <a:lstStyle/>
        <a:p>
          <a:endParaRPr lang="tr-TR"/>
        </a:p>
      </dgm:t>
    </dgm:pt>
    <dgm:pt modelId="{9AAF2A80-8435-4AAF-93C2-3A2F77194F54}">
      <dgm:prSet/>
      <dgm:spPr>
        <a:xfrm>
          <a:off x="4083633" y="2122223"/>
          <a:ext cx="1450427"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KİMYA BÖLÜMÜ</a:t>
          </a:r>
        </a:p>
      </dgm:t>
    </dgm:pt>
    <dgm:pt modelId="{6C6558A7-1786-4268-AD19-47024034FA29}" type="parTrans" cxnId="{54336DAE-3B48-4855-B6A5-122F4B153EC1}">
      <dgm:prSet/>
      <dgm:spPr>
        <a:xfrm>
          <a:off x="3750770" y="1082345"/>
          <a:ext cx="332862" cy="1200265"/>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D3FE6B0E-5F2E-4065-8F7E-0EFF5328ECAC}" type="sibTrans" cxnId="{54336DAE-3B48-4855-B6A5-122F4B153EC1}">
      <dgm:prSet/>
      <dgm:spPr/>
      <dgm:t>
        <a:bodyPr/>
        <a:lstStyle/>
        <a:p>
          <a:endParaRPr lang="tr-TR"/>
        </a:p>
      </dgm:t>
    </dgm:pt>
    <dgm:pt modelId="{5382085D-3CCC-497A-AF30-B4BC6BAC821B}">
      <dgm:prSet/>
      <dgm:spPr>
        <a:xfrm>
          <a:off x="4097677" y="2527310"/>
          <a:ext cx="1439296"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COĞRAFYA BÖLÜMÜ</a:t>
          </a:r>
        </a:p>
      </dgm:t>
    </dgm:pt>
    <dgm:pt modelId="{94C3703C-D635-4C39-A093-22C9AC950EEA}" type="parTrans" cxnId="{D5A17C1D-F38F-4284-87B1-6ABD8E2ED439}">
      <dgm:prSet/>
      <dgm:spPr>
        <a:xfrm>
          <a:off x="3750770" y="1082345"/>
          <a:ext cx="346906" cy="1605352"/>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B3B7B782-6EF3-46DE-ACDE-29F3A90CBA67}" type="sibTrans" cxnId="{D5A17C1D-F38F-4284-87B1-6ABD8E2ED439}">
      <dgm:prSet/>
      <dgm:spPr/>
      <dgm:t>
        <a:bodyPr/>
        <a:lstStyle/>
        <a:p>
          <a:endParaRPr lang="tr-TR"/>
        </a:p>
      </dgm:t>
    </dgm:pt>
    <dgm:pt modelId="{05BEF7A7-A6E8-4FEA-8B82-6D8BA74A0483}">
      <dgm:prSet/>
      <dgm:spPr>
        <a:xfrm>
          <a:off x="4114671" y="2906905"/>
          <a:ext cx="1421840"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SOSYOLOJİ BÖLÜMÜ</a:t>
          </a:r>
        </a:p>
      </dgm:t>
    </dgm:pt>
    <dgm:pt modelId="{55B4AFE2-93FB-4726-BF0E-EA85FBA97EA6}" type="parTrans" cxnId="{2C23731B-A505-443E-B7AD-083FA6318DF3}">
      <dgm:prSet/>
      <dgm:spPr>
        <a:xfrm>
          <a:off x="3750770" y="1082345"/>
          <a:ext cx="363900" cy="1984947"/>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D1B189AD-4FEC-4E1C-9830-CE55AD0A7852}" type="sibTrans" cxnId="{2C23731B-A505-443E-B7AD-083FA6318DF3}">
      <dgm:prSet/>
      <dgm:spPr/>
      <dgm:t>
        <a:bodyPr/>
        <a:lstStyle/>
        <a:p>
          <a:endParaRPr lang="tr-TR"/>
        </a:p>
      </dgm:t>
    </dgm:pt>
    <dgm:pt modelId="{B1D268D3-F5A2-4A5C-939C-57ACC06E5131}">
      <dgm:prSet/>
      <dgm:spPr>
        <a:xfrm>
          <a:off x="4114671" y="3332926"/>
          <a:ext cx="1414751"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TARİH BÖLÜMÜ</a:t>
          </a:r>
        </a:p>
      </dgm:t>
    </dgm:pt>
    <dgm:pt modelId="{09242B1A-ADF3-488D-99DF-2BF3187C9601}" type="parTrans" cxnId="{E262BD70-04C2-4EFA-B44A-DD4E48DA3F69}">
      <dgm:prSet/>
      <dgm:spPr>
        <a:xfrm>
          <a:off x="3750770" y="1082345"/>
          <a:ext cx="363900" cy="2410968"/>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3847C8DE-5AF9-40F9-B368-1C90986557E2}" type="sibTrans" cxnId="{E262BD70-04C2-4EFA-B44A-DD4E48DA3F69}">
      <dgm:prSet/>
      <dgm:spPr/>
      <dgm:t>
        <a:bodyPr/>
        <a:lstStyle/>
        <a:p>
          <a:endParaRPr lang="tr-TR"/>
        </a:p>
      </dgm:t>
    </dgm:pt>
    <dgm:pt modelId="{28EA53DF-7C0A-45DF-AC3C-9274A2DEDAF8}">
      <dgm:prSet/>
      <dgm:spPr>
        <a:xfrm>
          <a:off x="4122434" y="3755232"/>
          <a:ext cx="1408893"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TÜRK DİLİ VE EDEBİYATI BÖLÜMÜ</a:t>
          </a:r>
        </a:p>
      </dgm:t>
    </dgm:pt>
    <dgm:pt modelId="{1B631A60-4AC4-46EC-AC6F-47F69205FBFA}" type="parTrans" cxnId="{3966B286-3709-4300-B3C8-CE68245413BC}">
      <dgm:prSet/>
      <dgm:spPr>
        <a:xfrm>
          <a:off x="3750770" y="1082345"/>
          <a:ext cx="371663" cy="2833274"/>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0DCF96D8-A51B-4C3A-95C9-87B0ECD0C8E9}" type="sibTrans" cxnId="{3966B286-3709-4300-B3C8-CE68245413BC}">
      <dgm:prSet/>
      <dgm:spPr/>
      <dgm:t>
        <a:bodyPr/>
        <a:lstStyle/>
        <a:p>
          <a:endParaRPr lang="tr-TR"/>
        </a:p>
      </dgm:t>
    </dgm:pt>
    <dgm:pt modelId="{525BD677-A61C-44B6-8021-615EA99F8D5B}">
      <dgm:prSet/>
      <dgm:spPr>
        <a:xfrm>
          <a:off x="4122434" y="4614062"/>
          <a:ext cx="1415341"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DOĞU DİLLERİ VE EDEBİYATLARI BÖLÜMÜ</a:t>
          </a:r>
        </a:p>
      </dgm:t>
    </dgm:pt>
    <dgm:pt modelId="{8110492C-4F7F-47BC-9F36-534BA10EDF6D}" type="parTrans" cxnId="{F39F5583-2F3A-4EFC-A8DD-DF8967E4BA79}">
      <dgm:prSet/>
      <dgm:spPr>
        <a:xfrm>
          <a:off x="3750770" y="1082345"/>
          <a:ext cx="371663" cy="3692104"/>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2B229175-16BB-4AAA-9FA8-A3960B61E768}" type="sibTrans" cxnId="{F39F5583-2F3A-4EFC-A8DD-DF8967E4BA79}">
      <dgm:prSet/>
      <dgm:spPr/>
      <dgm:t>
        <a:bodyPr/>
        <a:lstStyle/>
        <a:p>
          <a:endParaRPr lang="tr-TR"/>
        </a:p>
      </dgm:t>
    </dgm:pt>
    <dgm:pt modelId="{536C0C08-97B1-4F53-933C-87E182CA769C}">
      <dgm:prSet/>
      <dgm:spPr>
        <a:xfrm>
          <a:off x="4143939" y="5011245"/>
          <a:ext cx="1413814"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BATI DİLLERİ VE EDEBİYATLARI BÖLÜMÜ</a:t>
          </a:r>
        </a:p>
      </dgm:t>
    </dgm:pt>
    <dgm:pt modelId="{5212CDF3-AA0F-4E2E-8665-148E2F64AEB9}" type="parTrans" cxnId="{75F6EAD5-FEF1-4C81-9F15-1DE6C8674B86}">
      <dgm:prSet/>
      <dgm:spPr>
        <a:xfrm>
          <a:off x="3750770" y="1082345"/>
          <a:ext cx="393168" cy="4089287"/>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C2C00E6E-7EBC-43D0-9D40-9769D5893BE2}" type="sibTrans" cxnId="{75F6EAD5-FEF1-4C81-9F15-1DE6C8674B86}">
      <dgm:prSet/>
      <dgm:spPr/>
      <dgm:t>
        <a:bodyPr/>
        <a:lstStyle/>
        <a:p>
          <a:endParaRPr lang="tr-TR"/>
        </a:p>
      </dgm:t>
    </dgm:pt>
    <dgm:pt modelId="{ECF0E602-DA47-4725-A215-DFE967060066}">
      <dgm:prSet/>
      <dgm:spPr>
        <a:xfrm>
          <a:off x="4115916" y="4197690"/>
          <a:ext cx="1422629" cy="320774"/>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tr-TR">
              <a:solidFill>
                <a:sysClr val="window" lastClr="FFFFFF"/>
              </a:solidFill>
              <a:latin typeface="Calibri"/>
              <a:ea typeface="+mn-ea"/>
              <a:cs typeface="+mn-cs"/>
            </a:rPr>
            <a:t>PSİKOLOJİ BÖLÜMÜ</a:t>
          </a:r>
        </a:p>
      </dgm:t>
    </dgm:pt>
    <dgm:pt modelId="{7E2980D5-A6CF-463C-BCFE-8137B66F93F0}" type="sibTrans" cxnId="{79F0DFBB-6C5F-4E75-B4F1-F07F2DEF3415}">
      <dgm:prSet/>
      <dgm:spPr/>
      <dgm:t>
        <a:bodyPr/>
        <a:lstStyle/>
        <a:p>
          <a:endParaRPr lang="tr-TR"/>
        </a:p>
      </dgm:t>
    </dgm:pt>
    <dgm:pt modelId="{DD15E43C-90C4-4915-9545-9E73FC0CA1EC}" type="parTrans" cxnId="{79F0DFBB-6C5F-4E75-B4F1-F07F2DEF3415}">
      <dgm:prSet/>
      <dgm:spPr>
        <a:xfrm>
          <a:off x="3750770" y="1082345"/>
          <a:ext cx="365145" cy="3275732"/>
        </a:xfrm>
        <a:noFill/>
        <a:ln w="12700" cap="flat" cmpd="sng" algn="ctr">
          <a:solidFill>
            <a:srgbClr val="70AD47">
              <a:hueOff val="0"/>
              <a:satOff val="0"/>
              <a:lumOff val="0"/>
              <a:alphaOff val="0"/>
            </a:srgbClr>
          </a:solidFill>
          <a:prstDash val="solid"/>
          <a:miter lim="800000"/>
        </a:ln>
        <a:effectLst/>
      </dgm:spPr>
      <dgm:t>
        <a:bodyPr/>
        <a:lstStyle/>
        <a:p>
          <a:endParaRPr lang="tr-TR"/>
        </a:p>
      </dgm:t>
    </dgm:pt>
    <dgm:pt modelId="{8E70F317-5F13-408F-B7E8-132F8979E0FD}" type="pres">
      <dgm:prSet presAssocID="{5D518E01-5156-4899-A0F5-A696877D8BF7}" presName="hierChild1" presStyleCnt="0">
        <dgm:presLayoutVars>
          <dgm:orgChart val="1"/>
          <dgm:chPref val="1"/>
          <dgm:dir/>
          <dgm:animOne val="branch"/>
          <dgm:animLvl val="lvl"/>
          <dgm:resizeHandles/>
        </dgm:presLayoutVars>
      </dgm:prSet>
      <dgm:spPr/>
    </dgm:pt>
    <dgm:pt modelId="{AB44116C-E07E-401C-97A8-DFA4535BF0F5}" type="pres">
      <dgm:prSet presAssocID="{1C6E5C45-C75F-49FA-8316-4DB6B0FECA58}" presName="hierRoot1" presStyleCnt="0">
        <dgm:presLayoutVars>
          <dgm:hierBranch/>
        </dgm:presLayoutVars>
      </dgm:prSet>
      <dgm:spPr/>
    </dgm:pt>
    <dgm:pt modelId="{73B2B20C-9861-4CD4-81F0-9A28213646D0}" type="pres">
      <dgm:prSet presAssocID="{1C6E5C45-C75F-49FA-8316-4DB6B0FECA58}" presName="rootComposite1" presStyleCnt="0"/>
      <dgm:spPr/>
    </dgm:pt>
    <dgm:pt modelId="{C32FE16C-B92D-432A-B9A8-22B049955816}" type="pres">
      <dgm:prSet presAssocID="{1C6E5C45-C75F-49FA-8316-4DB6B0FECA58}" presName="rootText1" presStyleLbl="node0" presStyleIdx="0" presStyleCnt="1" custScaleX="141656" custLinFactNeighborX="1875" custLinFactNeighborY="8840">
        <dgm:presLayoutVars>
          <dgm:chPref val="3"/>
        </dgm:presLayoutVars>
      </dgm:prSet>
      <dgm:spPr>
        <a:prstGeom prst="rect">
          <a:avLst/>
        </a:prstGeom>
      </dgm:spPr>
      <dgm:t>
        <a:bodyPr/>
        <a:lstStyle/>
        <a:p>
          <a:endParaRPr lang="tr-TR"/>
        </a:p>
      </dgm:t>
    </dgm:pt>
    <dgm:pt modelId="{E79FBCA0-BCED-400C-9E2F-E3D5A412B7E8}" type="pres">
      <dgm:prSet presAssocID="{1C6E5C45-C75F-49FA-8316-4DB6B0FECA58}" presName="rootConnector1" presStyleLbl="node1" presStyleIdx="0" presStyleCnt="0"/>
      <dgm:spPr/>
      <dgm:t>
        <a:bodyPr/>
        <a:lstStyle/>
        <a:p>
          <a:endParaRPr lang="tr-TR"/>
        </a:p>
      </dgm:t>
    </dgm:pt>
    <dgm:pt modelId="{250DE45B-0DB4-4DC2-90E1-78231E6AFBCB}" type="pres">
      <dgm:prSet presAssocID="{1C6E5C45-C75F-49FA-8316-4DB6B0FECA58}" presName="hierChild2" presStyleCnt="0"/>
      <dgm:spPr/>
    </dgm:pt>
    <dgm:pt modelId="{7489D3AF-C2CA-4FD3-8FFF-7FF645AE94BF}" type="pres">
      <dgm:prSet presAssocID="{59584D4D-3926-4A39-A764-A848ACA1D228}" presName="Name35" presStyleLbl="parChTrans1D2" presStyleIdx="0" presStyleCnt="5"/>
      <dgm:spPr>
        <a:custGeom>
          <a:avLst/>
          <a:gdLst/>
          <a:ahLst/>
          <a:cxnLst/>
          <a:rect l="0" t="0" r="0" b="0"/>
          <a:pathLst>
            <a:path>
              <a:moveTo>
                <a:pt x="1760865" y="301939"/>
              </a:moveTo>
              <a:lnTo>
                <a:pt x="0" y="0"/>
              </a:lnTo>
            </a:path>
          </a:pathLst>
        </a:custGeom>
      </dgm:spPr>
      <dgm:t>
        <a:bodyPr/>
        <a:lstStyle/>
        <a:p>
          <a:endParaRPr lang="tr-TR"/>
        </a:p>
      </dgm:t>
    </dgm:pt>
    <dgm:pt modelId="{C2D79B77-21DA-4D80-8D46-511AEE73E97E}" type="pres">
      <dgm:prSet presAssocID="{00CB4DCC-59AD-4C0C-A557-C5000ABDE8A4}" presName="hierRoot2" presStyleCnt="0">
        <dgm:presLayoutVars>
          <dgm:hierBranch val="init"/>
        </dgm:presLayoutVars>
      </dgm:prSet>
      <dgm:spPr/>
    </dgm:pt>
    <dgm:pt modelId="{F26AF9F9-2BC2-4A22-80E9-041B7F3BB0C9}" type="pres">
      <dgm:prSet presAssocID="{00CB4DCC-59AD-4C0C-A557-C5000ABDE8A4}" presName="rootComposite" presStyleCnt="0"/>
      <dgm:spPr/>
    </dgm:pt>
    <dgm:pt modelId="{A49C5DBE-5CA7-409F-B995-AACA015ADA80}" type="pres">
      <dgm:prSet presAssocID="{00CB4DCC-59AD-4C0C-A557-C5000ABDE8A4}" presName="rootText" presStyleLbl="node2" presStyleIdx="0" presStyleCnt="5" custScaleX="111938" custLinFactY="-24455" custLinFactNeighborX="60309" custLinFactNeighborY="-100000">
        <dgm:presLayoutVars>
          <dgm:chPref val="3"/>
        </dgm:presLayoutVars>
      </dgm:prSet>
      <dgm:spPr>
        <a:prstGeom prst="rect">
          <a:avLst/>
        </a:prstGeom>
      </dgm:spPr>
      <dgm:t>
        <a:bodyPr/>
        <a:lstStyle/>
        <a:p>
          <a:endParaRPr lang="tr-TR"/>
        </a:p>
      </dgm:t>
    </dgm:pt>
    <dgm:pt modelId="{EF8F2BFF-692C-4A8D-A603-329D64EFC3CF}" type="pres">
      <dgm:prSet presAssocID="{00CB4DCC-59AD-4C0C-A557-C5000ABDE8A4}" presName="rootConnector" presStyleLbl="node2" presStyleIdx="0" presStyleCnt="5"/>
      <dgm:spPr/>
      <dgm:t>
        <a:bodyPr/>
        <a:lstStyle/>
        <a:p>
          <a:endParaRPr lang="tr-TR"/>
        </a:p>
      </dgm:t>
    </dgm:pt>
    <dgm:pt modelId="{36880985-3D22-46FA-84AB-71BEF910BA19}" type="pres">
      <dgm:prSet presAssocID="{00CB4DCC-59AD-4C0C-A557-C5000ABDE8A4}" presName="hierChild4" presStyleCnt="0"/>
      <dgm:spPr/>
    </dgm:pt>
    <dgm:pt modelId="{85DF2BF9-10D2-4373-88A8-FD33DD823427}" type="pres">
      <dgm:prSet presAssocID="{00CB4DCC-59AD-4C0C-A557-C5000ABDE8A4}" presName="hierChild5" presStyleCnt="0"/>
      <dgm:spPr/>
    </dgm:pt>
    <dgm:pt modelId="{3E308BC1-483D-4E4F-B861-D2BD648EEDFE}" type="pres">
      <dgm:prSet presAssocID="{990D0390-D635-4A90-A6B1-E911DEF7CF22}" presName="Name35" presStyleLbl="parChTrans1D2" presStyleIdx="1" presStyleCnt="5"/>
      <dgm:spPr>
        <a:custGeom>
          <a:avLst/>
          <a:gdLst/>
          <a:ahLst/>
          <a:cxnLst/>
          <a:rect l="0" t="0" r="0" b="0"/>
          <a:pathLst>
            <a:path>
              <a:moveTo>
                <a:pt x="0" y="302412"/>
              </a:moveTo>
              <a:lnTo>
                <a:pt x="1762138" y="0"/>
              </a:lnTo>
            </a:path>
          </a:pathLst>
        </a:custGeom>
      </dgm:spPr>
      <dgm:t>
        <a:bodyPr/>
        <a:lstStyle/>
        <a:p>
          <a:endParaRPr lang="tr-TR"/>
        </a:p>
      </dgm:t>
    </dgm:pt>
    <dgm:pt modelId="{51394C04-9B83-413F-9B12-2DEACCADB07A}" type="pres">
      <dgm:prSet presAssocID="{DE3C0A6C-A29B-4545-B287-CE79D2A520F5}" presName="hierRoot2" presStyleCnt="0">
        <dgm:presLayoutVars>
          <dgm:hierBranch val="init"/>
        </dgm:presLayoutVars>
      </dgm:prSet>
      <dgm:spPr/>
    </dgm:pt>
    <dgm:pt modelId="{B82C3928-BB8E-4011-911D-89516E21CBED}" type="pres">
      <dgm:prSet presAssocID="{DE3C0A6C-A29B-4545-B287-CE79D2A520F5}" presName="rootComposite" presStyleCnt="0"/>
      <dgm:spPr/>
    </dgm:pt>
    <dgm:pt modelId="{09CEE360-5BE6-4591-8705-15C03BF88BD1}" type="pres">
      <dgm:prSet presAssocID="{DE3C0A6C-A29B-4545-B287-CE79D2A520F5}" presName="rootText" presStyleLbl="node2" presStyleIdx="1" presStyleCnt="5" custScaleX="122697" custLinFactX="200000" custLinFactY="-24598" custLinFactNeighborX="254602" custLinFactNeighborY="-100000">
        <dgm:presLayoutVars>
          <dgm:chPref val="3"/>
        </dgm:presLayoutVars>
      </dgm:prSet>
      <dgm:spPr>
        <a:prstGeom prst="rect">
          <a:avLst/>
        </a:prstGeom>
      </dgm:spPr>
      <dgm:t>
        <a:bodyPr/>
        <a:lstStyle/>
        <a:p>
          <a:endParaRPr lang="tr-TR"/>
        </a:p>
      </dgm:t>
    </dgm:pt>
    <dgm:pt modelId="{079AFF91-34EF-4612-B1A7-644C0AE9635D}" type="pres">
      <dgm:prSet presAssocID="{DE3C0A6C-A29B-4545-B287-CE79D2A520F5}" presName="rootConnector" presStyleLbl="node2" presStyleIdx="1" presStyleCnt="5"/>
      <dgm:spPr/>
      <dgm:t>
        <a:bodyPr/>
        <a:lstStyle/>
        <a:p>
          <a:endParaRPr lang="tr-TR"/>
        </a:p>
      </dgm:t>
    </dgm:pt>
    <dgm:pt modelId="{A687EBCB-A448-4F4C-8F85-0C2E73D46F41}" type="pres">
      <dgm:prSet presAssocID="{DE3C0A6C-A29B-4545-B287-CE79D2A520F5}" presName="hierChild4" presStyleCnt="0"/>
      <dgm:spPr/>
    </dgm:pt>
    <dgm:pt modelId="{B6AA05BD-6163-4400-8259-72E7C910B148}" type="pres">
      <dgm:prSet presAssocID="{DE3C0A6C-A29B-4545-B287-CE79D2A520F5}" presName="hierChild5" presStyleCnt="0"/>
      <dgm:spPr/>
    </dgm:pt>
    <dgm:pt modelId="{0A326566-FE15-4A69-BD06-1532B30ED7C1}" type="pres">
      <dgm:prSet presAssocID="{A99CAF29-8EA4-44D4-8098-300C73240132}" presName="Name35" presStyleLbl="parChTrans1D2" presStyleIdx="2" presStyleCnt="5"/>
      <dgm:spPr>
        <a:custGeom>
          <a:avLst/>
          <a:gdLst/>
          <a:ahLst/>
          <a:cxnLst/>
          <a:rect l="0" t="0" r="0" b="0"/>
          <a:pathLst>
            <a:path>
              <a:moveTo>
                <a:pt x="1943196" y="0"/>
              </a:moveTo>
              <a:lnTo>
                <a:pt x="1943196" y="357697"/>
              </a:lnTo>
              <a:lnTo>
                <a:pt x="0" y="357697"/>
              </a:lnTo>
              <a:lnTo>
                <a:pt x="0" y="427150"/>
              </a:lnTo>
            </a:path>
          </a:pathLst>
        </a:custGeom>
      </dgm:spPr>
      <dgm:t>
        <a:bodyPr/>
        <a:lstStyle/>
        <a:p>
          <a:endParaRPr lang="tr-TR"/>
        </a:p>
      </dgm:t>
    </dgm:pt>
    <dgm:pt modelId="{61A94433-EE43-4A74-9638-2739CD8F27DD}" type="pres">
      <dgm:prSet presAssocID="{CCAE1433-9177-48F0-9DF8-8C14409AE009}" presName="hierRoot2" presStyleCnt="0">
        <dgm:presLayoutVars>
          <dgm:hierBranch val="init"/>
        </dgm:presLayoutVars>
      </dgm:prSet>
      <dgm:spPr/>
    </dgm:pt>
    <dgm:pt modelId="{2DA0AE01-0AF4-49F5-9F6E-E6EDAA1940ED}" type="pres">
      <dgm:prSet presAssocID="{CCAE1433-9177-48F0-9DF8-8C14409AE009}" presName="rootComposite" presStyleCnt="0"/>
      <dgm:spPr/>
    </dgm:pt>
    <dgm:pt modelId="{8ABE5E90-1213-45F4-ABA2-3978037E03AB}" type="pres">
      <dgm:prSet presAssocID="{CCAE1433-9177-48F0-9DF8-8C14409AE009}" presName="rootText" presStyleLbl="node2" presStyleIdx="2" presStyleCnt="5" custScaleX="128308" custLinFactX="-100000" custLinFactNeighborX="-152076" custLinFactNeighborY="95994">
        <dgm:presLayoutVars>
          <dgm:chPref val="3"/>
        </dgm:presLayoutVars>
      </dgm:prSet>
      <dgm:spPr>
        <a:prstGeom prst="rect">
          <a:avLst/>
        </a:prstGeom>
      </dgm:spPr>
      <dgm:t>
        <a:bodyPr/>
        <a:lstStyle/>
        <a:p>
          <a:endParaRPr lang="tr-TR"/>
        </a:p>
      </dgm:t>
    </dgm:pt>
    <dgm:pt modelId="{A236BFC3-323B-4F5C-B27D-4D1DD7A89427}" type="pres">
      <dgm:prSet presAssocID="{CCAE1433-9177-48F0-9DF8-8C14409AE009}" presName="rootConnector" presStyleLbl="node2" presStyleIdx="2" presStyleCnt="5"/>
      <dgm:spPr/>
      <dgm:t>
        <a:bodyPr/>
        <a:lstStyle/>
        <a:p>
          <a:endParaRPr lang="tr-TR"/>
        </a:p>
      </dgm:t>
    </dgm:pt>
    <dgm:pt modelId="{661E9A4C-4875-4615-87E8-156B84D0E2EE}" type="pres">
      <dgm:prSet presAssocID="{CCAE1433-9177-48F0-9DF8-8C14409AE009}" presName="hierChild4" presStyleCnt="0"/>
      <dgm:spPr/>
    </dgm:pt>
    <dgm:pt modelId="{405A890B-81FE-4931-873E-F68666D63C2E}" type="pres">
      <dgm:prSet presAssocID="{CCAE1433-9177-48F0-9DF8-8C14409AE009}" presName="hierChild5" presStyleCnt="0"/>
      <dgm:spPr/>
    </dgm:pt>
    <dgm:pt modelId="{43B7527C-A8DA-4505-82C5-A140AE45C466}" type="pres">
      <dgm:prSet presAssocID="{CED3C09C-693F-470A-9981-15B8BAE776A1}" presName="Name35" presStyleLbl="parChTrans1D2" presStyleIdx="3" presStyleCnt="5"/>
      <dgm:spPr>
        <a:custGeom>
          <a:avLst/>
          <a:gdLst/>
          <a:ahLst/>
          <a:cxnLst/>
          <a:rect l="0" t="0" r="0" b="0"/>
          <a:pathLst>
            <a:path>
              <a:moveTo>
                <a:pt x="243579" y="0"/>
              </a:moveTo>
              <a:lnTo>
                <a:pt x="243579" y="358286"/>
              </a:lnTo>
              <a:lnTo>
                <a:pt x="0" y="358286"/>
              </a:lnTo>
              <a:lnTo>
                <a:pt x="0" y="427739"/>
              </a:lnTo>
            </a:path>
          </a:pathLst>
        </a:custGeom>
      </dgm:spPr>
      <dgm:t>
        <a:bodyPr/>
        <a:lstStyle/>
        <a:p>
          <a:endParaRPr lang="tr-TR"/>
        </a:p>
      </dgm:t>
    </dgm:pt>
    <dgm:pt modelId="{A7C77169-A636-4F54-A28C-6022246874E4}" type="pres">
      <dgm:prSet presAssocID="{9254E903-01E1-4770-AA7E-30B33686472C}" presName="hierRoot2" presStyleCnt="0">
        <dgm:presLayoutVars>
          <dgm:hierBranch val="init"/>
        </dgm:presLayoutVars>
      </dgm:prSet>
      <dgm:spPr/>
    </dgm:pt>
    <dgm:pt modelId="{0A202D24-3F57-427E-BA4D-704E6067ED9E}" type="pres">
      <dgm:prSet presAssocID="{9254E903-01E1-4770-AA7E-30B33686472C}" presName="rootComposite" presStyleCnt="0"/>
      <dgm:spPr/>
    </dgm:pt>
    <dgm:pt modelId="{50999A5E-2140-43C2-9F87-EF090025B7B2}" type="pres">
      <dgm:prSet presAssocID="{9254E903-01E1-4770-AA7E-30B33686472C}" presName="rootText" presStyleLbl="node2" presStyleIdx="3" presStyleCnt="5" custScaleX="121633" custLinFactX="-41097" custLinFactNeighborX="-100000" custLinFactNeighborY="96172">
        <dgm:presLayoutVars>
          <dgm:chPref val="3"/>
        </dgm:presLayoutVars>
      </dgm:prSet>
      <dgm:spPr>
        <a:prstGeom prst="rect">
          <a:avLst/>
        </a:prstGeom>
      </dgm:spPr>
      <dgm:t>
        <a:bodyPr/>
        <a:lstStyle/>
        <a:p>
          <a:endParaRPr lang="tr-TR"/>
        </a:p>
      </dgm:t>
    </dgm:pt>
    <dgm:pt modelId="{7A383903-A30E-4E70-99CD-D8D9C176F552}" type="pres">
      <dgm:prSet presAssocID="{9254E903-01E1-4770-AA7E-30B33686472C}" presName="rootConnector" presStyleLbl="node2" presStyleIdx="3" presStyleCnt="5"/>
      <dgm:spPr/>
      <dgm:t>
        <a:bodyPr/>
        <a:lstStyle/>
        <a:p>
          <a:endParaRPr lang="tr-TR"/>
        </a:p>
      </dgm:t>
    </dgm:pt>
    <dgm:pt modelId="{88E9AB5F-DB7C-463D-A1C7-E6B5811999F5}" type="pres">
      <dgm:prSet presAssocID="{9254E903-01E1-4770-AA7E-30B33686472C}" presName="hierChild4" presStyleCnt="0"/>
      <dgm:spPr/>
    </dgm:pt>
    <dgm:pt modelId="{D1DC8B25-4F0A-4338-B43C-1D7EEF9F95FD}" type="pres">
      <dgm:prSet presAssocID="{5F5D2770-21A3-4D6B-9FA6-3931AC31F20C}" presName="Name37" presStyleLbl="parChTrans1D3" presStyleIdx="0" presStyleCnt="14"/>
      <dgm:spPr>
        <a:custGeom>
          <a:avLst/>
          <a:gdLst/>
          <a:ahLst/>
          <a:cxnLst/>
          <a:rect l="0" t="0" r="0" b="0"/>
          <a:pathLst>
            <a:path>
              <a:moveTo>
                <a:pt x="0" y="0"/>
              </a:moveTo>
              <a:lnTo>
                <a:pt x="0" y="470972"/>
              </a:lnTo>
              <a:lnTo>
                <a:pt x="339103" y="470972"/>
              </a:lnTo>
            </a:path>
          </a:pathLst>
        </a:custGeom>
      </dgm:spPr>
      <dgm:t>
        <a:bodyPr/>
        <a:lstStyle/>
        <a:p>
          <a:endParaRPr lang="tr-TR"/>
        </a:p>
      </dgm:t>
    </dgm:pt>
    <dgm:pt modelId="{66716405-D7FF-44CF-BF9D-32CB8519F3C9}" type="pres">
      <dgm:prSet presAssocID="{7D591723-03BC-4220-BBE2-4B0D0899317D}" presName="hierRoot2" presStyleCnt="0">
        <dgm:presLayoutVars>
          <dgm:hierBranch val="init"/>
        </dgm:presLayoutVars>
      </dgm:prSet>
      <dgm:spPr/>
    </dgm:pt>
    <dgm:pt modelId="{442CEFEA-D46B-4B9A-8B18-1899F7EE77DD}" type="pres">
      <dgm:prSet presAssocID="{7D591723-03BC-4220-BBE2-4B0D0899317D}" presName="rootComposite" presStyleCnt="0"/>
      <dgm:spPr/>
    </dgm:pt>
    <dgm:pt modelId="{7932011F-57BC-47B9-AC10-076A262FE12D}" type="pres">
      <dgm:prSet presAssocID="{7D591723-03BC-4220-BBE2-4B0D0899317D}" presName="rootText" presStyleLbl="node3" presStyleIdx="0" presStyleCnt="14" custLinFactX="-8076" custLinFactY="46576" custLinFactNeighborX="-100000" custLinFactNeighborY="100000">
        <dgm:presLayoutVars>
          <dgm:chPref val="3"/>
        </dgm:presLayoutVars>
      </dgm:prSet>
      <dgm:spPr>
        <a:prstGeom prst="rect">
          <a:avLst/>
        </a:prstGeom>
      </dgm:spPr>
      <dgm:t>
        <a:bodyPr/>
        <a:lstStyle/>
        <a:p>
          <a:endParaRPr lang="tr-TR"/>
        </a:p>
      </dgm:t>
    </dgm:pt>
    <dgm:pt modelId="{D416D57D-5605-4F54-8BD7-E565DB16C557}" type="pres">
      <dgm:prSet presAssocID="{7D591723-03BC-4220-BBE2-4B0D0899317D}" presName="rootConnector" presStyleLbl="node3" presStyleIdx="0" presStyleCnt="14"/>
      <dgm:spPr/>
      <dgm:t>
        <a:bodyPr/>
        <a:lstStyle/>
        <a:p>
          <a:endParaRPr lang="tr-TR"/>
        </a:p>
      </dgm:t>
    </dgm:pt>
    <dgm:pt modelId="{7C76BB21-6F0F-45D2-B32B-002EF31F09CF}" type="pres">
      <dgm:prSet presAssocID="{7D591723-03BC-4220-BBE2-4B0D0899317D}" presName="hierChild4" presStyleCnt="0"/>
      <dgm:spPr/>
    </dgm:pt>
    <dgm:pt modelId="{9E77BA2D-9609-4292-8BF6-3418FA5B4BDD}" type="pres">
      <dgm:prSet presAssocID="{7D591723-03BC-4220-BBE2-4B0D0899317D}" presName="hierChild5" presStyleCnt="0"/>
      <dgm:spPr/>
    </dgm:pt>
    <dgm:pt modelId="{FF1FD678-FCA4-4397-9673-FF1DC88AE202}" type="pres">
      <dgm:prSet presAssocID="{FB43C612-DFD0-49C3-AAEF-88CFC0957FDC}" presName="Name37" presStyleLbl="parChTrans1D3" presStyleIdx="1" presStyleCnt="14"/>
      <dgm:spPr>
        <a:custGeom>
          <a:avLst/>
          <a:gdLst/>
          <a:ahLst/>
          <a:cxnLst/>
          <a:rect l="0" t="0" r="0" b="0"/>
          <a:pathLst>
            <a:path>
              <a:moveTo>
                <a:pt x="0" y="0"/>
              </a:moveTo>
              <a:lnTo>
                <a:pt x="0" y="1082386"/>
              </a:lnTo>
              <a:lnTo>
                <a:pt x="339096" y="1082386"/>
              </a:lnTo>
            </a:path>
          </a:pathLst>
        </a:custGeom>
      </dgm:spPr>
      <dgm:t>
        <a:bodyPr/>
        <a:lstStyle/>
        <a:p>
          <a:endParaRPr lang="tr-TR"/>
        </a:p>
      </dgm:t>
    </dgm:pt>
    <dgm:pt modelId="{10FA98FF-E755-4B60-A199-1BA687F6C3AF}" type="pres">
      <dgm:prSet presAssocID="{DFFE141E-8934-41C3-83FA-EEBD14D889D3}" presName="hierRoot2" presStyleCnt="0">
        <dgm:presLayoutVars>
          <dgm:hierBranch val="init"/>
        </dgm:presLayoutVars>
      </dgm:prSet>
      <dgm:spPr/>
    </dgm:pt>
    <dgm:pt modelId="{ED375096-F519-4935-A434-0EDEE6A0CF95}" type="pres">
      <dgm:prSet presAssocID="{DFFE141E-8934-41C3-83FA-EEBD14D889D3}" presName="rootComposite" presStyleCnt="0"/>
      <dgm:spPr/>
    </dgm:pt>
    <dgm:pt modelId="{D31A5ED3-B938-4026-8BDA-BE459789FF90}" type="pres">
      <dgm:prSet presAssocID="{DFFE141E-8934-41C3-83FA-EEBD14D889D3}" presName="rootText" presStyleLbl="node3" presStyleIdx="1" presStyleCnt="14" custLinFactX="-8077" custLinFactY="89444" custLinFactNeighborX="-100000" custLinFactNeighborY="100000">
        <dgm:presLayoutVars>
          <dgm:chPref val="3"/>
        </dgm:presLayoutVars>
      </dgm:prSet>
      <dgm:spPr>
        <a:prstGeom prst="rect">
          <a:avLst/>
        </a:prstGeom>
      </dgm:spPr>
      <dgm:t>
        <a:bodyPr/>
        <a:lstStyle/>
        <a:p>
          <a:endParaRPr lang="tr-TR"/>
        </a:p>
      </dgm:t>
    </dgm:pt>
    <dgm:pt modelId="{81649BB0-F6A7-44DD-9A2B-3F9E3DF410BB}" type="pres">
      <dgm:prSet presAssocID="{DFFE141E-8934-41C3-83FA-EEBD14D889D3}" presName="rootConnector" presStyleLbl="node3" presStyleIdx="1" presStyleCnt="14"/>
      <dgm:spPr/>
      <dgm:t>
        <a:bodyPr/>
        <a:lstStyle/>
        <a:p>
          <a:endParaRPr lang="tr-TR"/>
        </a:p>
      </dgm:t>
    </dgm:pt>
    <dgm:pt modelId="{F695D014-1BA3-4ACC-BE3A-369D36BBD5DF}" type="pres">
      <dgm:prSet presAssocID="{DFFE141E-8934-41C3-83FA-EEBD14D889D3}" presName="hierChild4" presStyleCnt="0"/>
      <dgm:spPr/>
    </dgm:pt>
    <dgm:pt modelId="{76A46136-5570-48EC-9B6D-20C76B530CC0}" type="pres">
      <dgm:prSet presAssocID="{DFFE141E-8934-41C3-83FA-EEBD14D889D3}" presName="hierChild5" presStyleCnt="0"/>
      <dgm:spPr/>
    </dgm:pt>
    <dgm:pt modelId="{09EE05A0-1F2C-47A0-B78B-50F601DCCBC1}" type="pres">
      <dgm:prSet presAssocID="{0727A5FD-30B8-44F6-A27F-68F8B5D574B1}" presName="Name37" presStyleLbl="parChTrans1D3" presStyleIdx="2" presStyleCnt="14"/>
      <dgm:spPr>
        <a:custGeom>
          <a:avLst/>
          <a:gdLst/>
          <a:ahLst/>
          <a:cxnLst/>
          <a:rect l="0" t="0" r="0" b="0"/>
          <a:pathLst>
            <a:path>
              <a:moveTo>
                <a:pt x="0" y="0"/>
              </a:moveTo>
              <a:lnTo>
                <a:pt x="0" y="1650097"/>
              </a:lnTo>
              <a:lnTo>
                <a:pt x="331046" y="1650097"/>
              </a:lnTo>
            </a:path>
          </a:pathLst>
        </a:custGeom>
      </dgm:spPr>
      <dgm:t>
        <a:bodyPr/>
        <a:lstStyle/>
        <a:p>
          <a:endParaRPr lang="tr-TR"/>
        </a:p>
      </dgm:t>
    </dgm:pt>
    <dgm:pt modelId="{C2C01785-7557-440F-95DC-FA1A6DCEFFC9}" type="pres">
      <dgm:prSet presAssocID="{61B7E8E3-BCB1-46CF-A9B2-22F95E8994F5}" presName="hierRoot2" presStyleCnt="0">
        <dgm:presLayoutVars>
          <dgm:hierBranch val="init"/>
        </dgm:presLayoutVars>
      </dgm:prSet>
      <dgm:spPr/>
    </dgm:pt>
    <dgm:pt modelId="{05DD89E3-A2A4-426C-9332-C71D86D1A06E}" type="pres">
      <dgm:prSet presAssocID="{61B7E8E3-BCB1-46CF-A9B2-22F95E8994F5}" presName="rootComposite" presStyleCnt="0"/>
      <dgm:spPr/>
    </dgm:pt>
    <dgm:pt modelId="{0B545B0A-82B2-4CC5-A31A-58560BE8E4DA}" type="pres">
      <dgm:prSet presAssocID="{61B7E8E3-BCB1-46CF-A9B2-22F95E8994F5}" presName="rootText" presStyleLbl="node3" presStyleIdx="2" presStyleCnt="14" custLinFactX="-9294" custLinFactY="100000" custLinFactNeighborX="-100000" custLinFactNeighborY="119098">
        <dgm:presLayoutVars>
          <dgm:chPref val="3"/>
        </dgm:presLayoutVars>
      </dgm:prSet>
      <dgm:spPr>
        <a:prstGeom prst="rect">
          <a:avLst/>
        </a:prstGeom>
      </dgm:spPr>
      <dgm:t>
        <a:bodyPr/>
        <a:lstStyle/>
        <a:p>
          <a:endParaRPr lang="tr-TR"/>
        </a:p>
      </dgm:t>
    </dgm:pt>
    <dgm:pt modelId="{D91BBA99-7C59-4D12-9266-B5E720D97077}" type="pres">
      <dgm:prSet presAssocID="{61B7E8E3-BCB1-46CF-A9B2-22F95E8994F5}" presName="rootConnector" presStyleLbl="node3" presStyleIdx="2" presStyleCnt="14"/>
      <dgm:spPr/>
      <dgm:t>
        <a:bodyPr/>
        <a:lstStyle/>
        <a:p>
          <a:endParaRPr lang="tr-TR"/>
        </a:p>
      </dgm:t>
    </dgm:pt>
    <dgm:pt modelId="{3271C0EA-A0F5-400B-A3B5-0888FB37C42C}" type="pres">
      <dgm:prSet presAssocID="{61B7E8E3-BCB1-46CF-A9B2-22F95E8994F5}" presName="hierChild4" presStyleCnt="0"/>
      <dgm:spPr/>
    </dgm:pt>
    <dgm:pt modelId="{603BD417-D446-42B1-BA89-9DEA67907EFC}" type="pres">
      <dgm:prSet presAssocID="{61B7E8E3-BCB1-46CF-A9B2-22F95E8994F5}" presName="hierChild5" presStyleCnt="0"/>
      <dgm:spPr/>
    </dgm:pt>
    <dgm:pt modelId="{638D01E4-4966-4C31-9872-61A3150B0170}" type="pres">
      <dgm:prSet presAssocID="{7A5F9DF4-5560-4177-8A92-39951DC49FC5}" presName="Name37" presStyleLbl="parChTrans1D3" presStyleIdx="3" presStyleCnt="14"/>
      <dgm:spPr>
        <a:custGeom>
          <a:avLst/>
          <a:gdLst/>
          <a:ahLst/>
          <a:cxnLst/>
          <a:rect l="0" t="0" r="0" b="0"/>
          <a:pathLst>
            <a:path>
              <a:moveTo>
                <a:pt x="0" y="0"/>
              </a:moveTo>
              <a:lnTo>
                <a:pt x="0" y="2264953"/>
              </a:lnTo>
              <a:lnTo>
                <a:pt x="332852" y="2264953"/>
              </a:lnTo>
            </a:path>
          </a:pathLst>
        </a:custGeom>
      </dgm:spPr>
      <dgm:t>
        <a:bodyPr/>
        <a:lstStyle/>
        <a:p>
          <a:endParaRPr lang="tr-TR"/>
        </a:p>
      </dgm:t>
    </dgm:pt>
    <dgm:pt modelId="{A035FBD1-462B-43D4-B384-08A1C862FA55}" type="pres">
      <dgm:prSet presAssocID="{2BC2EB29-CA57-4816-9B36-1F8A3AB14A33}" presName="hierRoot2" presStyleCnt="0">
        <dgm:presLayoutVars>
          <dgm:hierBranch val="init"/>
        </dgm:presLayoutVars>
      </dgm:prSet>
      <dgm:spPr/>
    </dgm:pt>
    <dgm:pt modelId="{6646DFD7-2DD5-407A-A9EA-14D784690204}" type="pres">
      <dgm:prSet presAssocID="{2BC2EB29-CA57-4816-9B36-1F8A3AB14A33}" presName="rootComposite" presStyleCnt="0"/>
      <dgm:spPr/>
    </dgm:pt>
    <dgm:pt modelId="{81079529-89F3-4DE4-AE83-3E6E2622B9D3}" type="pres">
      <dgm:prSet presAssocID="{2BC2EB29-CA57-4816-9B36-1F8A3AB14A33}" presName="rootText" presStyleLbl="node3" presStyleIdx="3" presStyleCnt="14" custLinFactX="-9021" custLinFactY="100000" custLinFactNeighborX="-100000" custLinFactNeighborY="163007">
        <dgm:presLayoutVars>
          <dgm:chPref val="3"/>
        </dgm:presLayoutVars>
      </dgm:prSet>
      <dgm:spPr>
        <a:prstGeom prst="rect">
          <a:avLst/>
        </a:prstGeom>
      </dgm:spPr>
      <dgm:t>
        <a:bodyPr/>
        <a:lstStyle/>
        <a:p>
          <a:endParaRPr lang="tr-TR"/>
        </a:p>
      </dgm:t>
    </dgm:pt>
    <dgm:pt modelId="{33C34D6E-B7D9-4C3F-9DD8-470CDF7A1534}" type="pres">
      <dgm:prSet presAssocID="{2BC2EB29-CA57-4816-9B36-1F8A3AB14A33}" presName="rootConnector" presStyleLbl="node3" presStyleIdx="3" presStyleCnt="14"/>
      <dgm:spPr/>
      <dgm:t>
        <a:bodyPr/>
        <a:lstStyle/>
        <a:p>
          <a:endParaRPr lang="tr-TR"/>
        </a:p>
      </dgm:t>
    </dgm:pt>
    <dgm:pt modelId="{AB6741B3-ECE3-432D-9602-E2EDB0F60AB1}" type="pres">
      <dgm:prSet presAssocID="{2BC2EB29-CA57-4816-9B36-1F8A3AB14A33}" presName="hierChild4" presStyleCnt="0"/>
      <dgm:spPr/>
    </dgm:pt>
    <dgm:pt modelId="{59CBB9D0-CD61-4D5A-ACF2-355FA5ED3A57}" type="pres">
      <dgm:prSet presAssocID="{2BC2EB29-CA57-4816-9B36-1F8A3AB14A33}" presName="hierChild5" presStyleCnt="0"/>
      <dgm:spPr/>
    </dgm:pt>
    <dgm:pt modelId="{4907A6CE-0711-4C50-98DE-19F27851BFC0}" type="pres">
      <dgm:prSet presAssocID="{9254E903-01E1-4770-AA7E-30B33686472C}" presName="hierChild5" presStyleCnt="0"/>
      <dgm:spPr/>
    </dgm:pt>
    <dgm:pt modelId="{74445B3A-A960-498B-A462-3A76A83942AD}" type="pres">
      <dgm:prSet presAssocID="{4CE58496-1276-4452-81FE-26E3AF70F457}" presName="Name35" presStyleLbl="parChTrans1D2" presStyleIdx="4" presStyleCnt="5"/>
      <dgm:spPr>
        <a:custGeom>
          <a:avLst/>
          <a:gdLst/>
          <a:ahLst/>
          <a:cxnLst/>
          <a:rect l="0" t="0" r="0" b="0"/>
          <a:pathLst>
            <a:path>
              <a:moveTo>
                <a:pt x="0" y="0"/>
              </a:moveTo>
              <a:lnTo>
                <a:pt x="0" y="355402"/>
              </a:lnTo>
              <a:lnTo>
                <a:pt x="1675993" y="355402"/>
              </a:lnTo>
              <a:lnTo>
                <a:pt x="1675993" y="424855"/>
              </a:lnTo>
            </a:path>
          </a:pathLst>
        </a:custGeom>
      </dgm:spPr>
      <dgm:t>
        <a:bodyPr/>
        <a:lstStyle/>
        <a:p>
          <a:endParaRPr lang="tr-TR"/>
        </a:p>
      </dgm:t>
    </dgm:pt>
    <dgm:pt modelId="{1216F475-1C43-426B-B8F1-54C25C4A9068}" type="pres">
      <dgm:prSet presAssocID="{A2423142-369C-408E-8833-4D16D1C012DE}" presName="hierRoot2" presStyleCnt="0">
        <dgm:presLayoutVars>
          <dgm:hierBranch val="init"/>
        </dgm:presLayoutVars>
      </dgm:prSet>
      <dgm:spPr/>
    </dgm:pt>
    <dgm:pt modelId="{32DE64FC-8C4E-4EE1-B3A9-9C59144516D4}" type="pres">
      <dgm:prSet presAssocID="{A2423142-369C-408E-8833-4D16D1C012DE}" presName="rootComposite" presStyleCnt="0"/>
      <dgm:spPr/>
    </dgm:pt>
    <dgm:pt modelId="{AD9A3887-3300-4B24-8950-BA96E0DEF17F}" type="pres">
      <dgm:prSet presAssocID="{A2423142-369C-408E-8833-4D16D1C012DE}" presName="rootText" presStyleLbl="node2" presStyleIdx="4" presStyleCnt="5" custScaleX="192648" custLinFactNeighborX="-29035" custLinFactNeighborY="95300">
        <dgm:presLayoutVars>
          <dgm:chPref val="3"/>
        </dgm:presLayoutVars>
      </dgm:prSet>
      <dgm:spPr>
        <a:prstGeom prst="rect">
          <a:avLst/>
        </a:prstGeom>
      </dgm:spPr>
      <dgm:t>
        <a:bodyPr/>
        <a:lstStyle/>
        <a:p>
          <a:endParaRPr lang="tr-TR"/>
        </a:p>
      </dgm:t>
    </dgm:pt>
    <dgm:pt modelId="{8E7E8D13-AA63-4ED6-A422-44FC04916D4E}" type="pres">
      <dgm:prSet presAssocID="{A2423142-369C-408E-8833-4D16D1C012DE}" presName="rootConnector" presStyleLbl="node2" presStyleIdx="4" presStyleCnt="5"/>
      <dgm:spPr/>
      <dgm:t>
        <a:bodyPr/>
        <a:lstStyle/>
        <a:p>
          <a:endParaRPr lang="tr-TR"/>
        </a:p>
      </dgm:t>
    </dgm:pt>
    <dgm:pt modelId="{0811687F-B3D1-4381-99EF-00622211B2DB}" type="pres">
      <dgm:prSet presAssocID="{A2423142-369C-408E-8833-4D16D1C012DE}" presName="hierChild4" presStyleCnt="0"/>
      <dgm:spPr/>
    </dgm:pt>
    <dgm:pt modelId="{D3AFA856-3B9C-4EE0-9C11-00EFAC1DF8CD}" type="pres">
      <dgm:prSet presAssocID="{AD8C6976-B64B-4DE2-A6BD-4B3A0AA2020C}" presName="Name37" presStyleLbl="parChTrans1D3" presStyleIdx="4" presStyleCnt="14"/>
      <dgm:spPr>
        <a:custGeom>
          <a:avLst/>
          <a:gdLst/>
          <a:ahLst/>
          <a:cxnLst/>
          <a:rect l="0" t="0" r="0" b="0"/>
          <a:pathLst>
            <a:path>
              <a:moveTo>
                <a:pt x="0" y="0"/>
              </a:moveTo>
              <a:lnTo>
                <a:pt x="0" y="385614"/>
              </a:lnTo>
              <a:lnTo>
                <a:pt x="328931" y="385614"/>
              </a:lnTo>
            </a:path>
          </a:pathLst>
        </a:custGeom>
      </dgm:spPr>
      <dgm:t>
        <a:bodyPr/>
        <a:lstStyle/>
        <a:p>
          <a:endParaRPr lang="tr-TR"/>
        </a:p>
      </dgm:t>
    </dgm:pt>
    <dgm:pt modelId="{11BC3A1C-0043-42DC-82B2-EB20A68AF87C}" type="pres">
      <dgm:prSet presAssocID="{A42F7C27-9EA9-4389-A723-C7552A35BC7A}" presName="hierRoot2" presStyleCnt="0">
        <dgm:presLayoutVars>
          <dgm:hierBranch val="init"/>
        </dgm:presLayoutVars>
      </dgm:prSet>
      <dgm:spPr/>
    </dgm:pt>
    <dgm:pt modelId="{0F914B88-FE86-4482-81EC-576A5A23E615}" type="pres">
      <dgm:prSet presAssocID="{A42F7C27-9EA9-4389-A723-C7552A35BC7A}" presName="rootComposite" presStyleCnt="0"/>
      <dgm:spPr/>
    </dgm:pt>
    <dgm:pt modelId="{F6907B30-DF62-4CC6-9F70-8815C313CC98}" type="pres">
      <dgm:prSet presAssocID="{A42F7C27-9EA9-4389-A723-C7552A35BC7A}" presName="rootText" presStyleLbl="node3" presStyleIdx="4" presStyleCnt="14" custScaleX="226963" custLinFactY="19895" custLinFactNeighborX="-8204" custLinFactNeighborY="100000">
        <dgm:presLayoutVars>
          <dgm:chPref val="3"/>
        </dgm:presLayoutVars>
      </dgm:prSet>
      <dgm:spPr>
        <a:prstGeom prst="rect">
          <a:avLst/>
        </a:prstGeom>
      </dgm:spPr>
      <dgm:t>
        <a:bodyPr/>
        <a:lstStyle/>
        <a:p>
          <a:endParaRPr lang="tr-TR"/>
        </a:p>
      </dgm:t>
    </dgm:pt>
    <dgm:pt modelId="{D6314D37-5E39-432A-9875-EEB17A13B9AC}" type="pres">
      <dgm:prSet presAssocID="{A42F7C27-9EA9-4389-A723-C7552A35BC7A}" presName="rootConnector" presStyleLbl="node3" presStyleIdx="4" presStyleCnt="14"/>
      <dgm:spPr/>
      <dgm:t>
        <a:bodyPr/>
        <a:lstStyle/>
        <a:p>
          <a:endParaRPr lang="tr-TR"/>
        </a:p>
      </dgm:t>
    </dgm:pt>
    <dgm:pt modelId="{82B4892D-A863-4A0D-A89A-F2698168176B}" type="pres">
      <dgm:prSet presAssocID="{A42F7C27-9EA9-4389-A723-C7552A35BC7A}" presName="hierChild4" presStyleCnt="0"/>
      <dgm:spPr/>
    </dgm:pt>
    <dgm:pt modelId="{B821D5A1-1BFE-4147-8E2D-EF8080BD7358}" type="pres">
      <dgm:prSet presAssocID="{A42F7C27-9EA9-4389-A723-C7552A35BC7A}" presName="hierChild5" presStyleCnt="0"/>
      <dgm:spPr/>
    </dgm:pt>
    <dgm:pt modelId="{30C9A2BA-74DA-4C33-BEBF-CD8D5EA2EBD0}" type="pres">
      <dgm:prSet presAssocID="{3D1694EF-1648-487C-8F10-D6213E6F1F7A}" presName="Name37" presStyleLbl="parChTrans1D3" presStyleIdx="5" presStyleCnt="14"/>
      <dgm:spPr>
        <a:custGeom>
          <a:avLst/>
          <a:gdLst/>
          <a:ahLst/>
          <a:cxnLst/>
          <a:rect l="0" t="0" r="0" b="0"/>
          <a:pathLst>
            <a:path>
              <a:moveTo>
                <a:pt x="0" y="0"/>
              </a:moveTo>
              <a:lnTo>
                <a:pt x="0" y="832228"/>
              </a:lnTo>
              <a:lnTo>
                <a:pt x="328124" y="832228"/>
              </a:lnTo>
            </a:path>
          </a:pathLst>
        </a:custGeom>
      </dgm:spPr>
      <dgm:t>
        <a:bodyPr/>
        <a:lstStyle/>
        <a:p>
          <a:endParaRPr lang="tr-TR"/>
        </a:p>
      </dgm:t>
    </dgm:pt>
    <dgm:pt modelId="{040A273A-2B66-4689-AC56-D6127545C5B1}" type="pres">
      <dgm:prSet presAssocID="{94A07C93-FF54-49E4-BBEA-1D4738270FE2}" presName="hierRoot2" presStyleCnt="0">
        <dgm:presLayoutVars>
          <dgm:hierBranch val="init"/>
        </dgm:presLayoutVars>
      </dgm:prSet>
      <dgm:spPr/>
    </dgm:pt>
    <dgm:pt modelId="{843FA082-CED3-4D8A-86F2-5F76C3CE01B8}" type="pres">
      <dgm:prSet presAssocID="{94A07C93-FF54-49E4-BBEA-1D4738270FE2}" presName="rootComposite" presStyleCnt="0"/>
      <dgm:spPr/>
    </dgm:pt>
    <dgm:pt modelId="{C67D08BF-C822-4BD2-881D-41C88AA946D3}" type="pres">
      <dgm:prSet presAssocID="{94A07C93-FF54-49E4-BBEA-1D4738270FE2}" presName="rootText" presStyleLbl="node3" presStyleIdx="5" presStyleCnt="14" custScaleX="229342" custLinFactY="12934" custLinFactNeighborX="-8326" custLinFactNeighborY="100000">
        <dgm:presLayoutVars>
          <dgm:chPref val="3"/>
        </dgm:presLayoutVars>
      </dgm:prSet>
      <dgm:spPr>
        <a:prstGeom prst="rect">
          <a:avLst/>
        </a:prstGeom>
      </dgm:spPr>
      <dgm:t>
        <a:bodyPr/>
        <a:lstStyle/>
        <a:p>
          <a:endParaRPr lang="tr-TR"/>
        </a:p>
      </dgm:t>
    </dgm:pt>
    <dgm:pt modelId="{36377638-3F4F-4BBF-BEFF-737F7D232FB2}" type="pres">
      <dgm:prSet presAssocID="{94A07C93-FF54-49E4-BBEA-1D4738270FE2}" presName="rootConnector" presStyleLbl="node3" presStyleIdx="5" presStyleCnt="14"/>
      <dgm:spPr/>
      <dgm:t>
        <a:bodyPr/>
        <a:lstStyle/>
        <a:p>
          <a:endParaRPr lang="tr-TR"/>
        </a:p>
      </dgm:t>
    </dgm:pt>
    <dgm:pt modelId="{2A81F178-D4C0-41BC-B90D-240BBF7EC915}" type="pres">
      <dgm:prSet presAssocID="{94A07C93-FF54-49E4-BBEA-1D4738270FE2}" presName="hierChild4" presStyleCnt="0"/>
      <dgm:spPr/>
    </dgm:pt>
    <dgm:pt modelId="{2C4FC683-1AE5-4E76-B1D0-92B0425A5892}" type="pres">
      <dgm:prSet presAssocID="{94A07C93-FF54-49E4-BBEA-1D4738270FE2}" presName="hierChild5" presStyleCnt="0"/>
      <dgm:spPr/>
    </dgm:pt>
    <dgm:pt modelId="{942B83AA-BC85-428C-9C2D-778583866897}" type="pres">
      <dgm:prSet presAssocID="{6C6558A7-1786-4268-AD19-47024034FA29}" presName="Name37" presStyleLbl="parChTrans1D3" presStyleIdx="6" presStyleCnt="14"/>
      <dgm:spPr>
        <a:custGeom>
          <a:avLst/>
          <a:gdLst/>
          <a:ahLst/>
          <a:cxnLst/>
          <a:rect l="0" t="0" r="0" b="0"/>
          <a:pathLst>
            <a:path>
              <a:moveTo>
                <a:pt x="0" y="0"/>
              </a:moveTo>
              <a:lnTo>
                <a:pt x="0" y="1237514"/>
              </a:lnTo>
              <a:lnTo>
                <a:pt x="343193" y="1237514"/>
              </a:lnTo>
            </a:path>
          </a:pathLst>
        </a:custGeom>
      </dgm:spPr>
      <dgm:t>
        <a:bodyPr/>
        <a:lstStyle/>
        <a:p>
          <a:endParaRPr lang="tr-TR"/>
        </a:p>
      </dgm:t>
    </dgm:pt>
    <dgm:pt modelId="{4DAE4B32-553A-4CC7-A26F-43725E672DBC}" type="pres">
      <dgm:prSet presAssocID="{9AAF2A80-8435-4AAF-93C2-3A2F77194F54}" presName="hierRoot2" presStyleCnt="0">
        <dgm:presLayoutVars>
          <dgm:hierBranch val="init"/>
        </dgm:presLayoutVars>
      </dgm:prSet>
      <dgm:spPr/>
    </dgm:pt>
    <dgm:pt modelId="{BB6AA044-30E1-454E-A11C-3A8FE9F85970}" type="pres">
      <dgm:prSet presAssocID="{9AAF2A80-8435-4AAF-93C2-3A2F77194F54}" presName="rootComposite" presStyleCnt="0"/>
      <dgm:spPr/>
    </dgm:pt>
    <dgm:pt modelId="{91C4A292-ECD0-49C3-BB36-4D347AA12EF0}" type="pres">
      <dgm:prSet presAssocID="{9AAF2A80-8435-4AAF-93C2-3A2F77194F54}" presName="rootText" presStyleLbl="node3" presStyleIdx="6" presStyleCnt="14" custScaleX="226082" custLinFactNeighborX="-6048" custLinFactNeighborY="93477">
        <dgm:presLayoutVars>
          <dgm:chPref val="3"/>
        </dgm:presLayoutVars>
      </dgm:prSet>
      <dgm:spPr>
        <a:prstGeom prst="rect">
          <a:avLst/>
        </a:prstGeom>
      </dgm:spPr>
      <dgm:t>
        <a:bodyPr/>
        <a:lstStyle/>
        <a:p>
          <a:endParaRPr lang="tr-TR"/>
        </a:p>
      </dgm:t>
    </dgm:pt>
    <dgm:pt modelId="{5FC9BC99-4201-400A-A5A8-52EC5869867E}" type="pres">
      <dgm:prSet presAssocID="{9AAF2A80-8435-4AAF-93C2-3A2F77194F54}" presName="rootConnector" presStyleLbl="node3" presStyleIdx="6" presStyleCnt="14"/>
      <dgm:spPr/>
      <dgm:t>
        <a:bodyPr/>
        <a:lstStyle/>
        <a:p>
          <a:endParaRPr lang="tr-TR"/>
        </a:p>
      </dgm:t>
    </dgm:pt>
    <dgm:pt modelId="{30CA6535-3313-47C9-9271-B0F81154263C}" type="pres">
      <dgm:prSet presAssocID="{9AAF2A80-8435-4AAF-93C2-3A2F77194F54}" presName="hierChild4" presStyleCnt="0"/>
      <dgm:spPr/>
    </dgm:pt>
    <dgm:pt modelId="{F7470A5D-49B3-496B-B6CB-4BF3A80DDAE9}" type="pres">
      <dgm:prSet presAssocID="{9AAF2A80-8435-4AAF-93C2-3A2F77194F54}" presName="hierChild5" presStyleCnt="0"/>
      <dgm:spPr/>
    </dgm:pt>
    <dgm:pt modelId="{70760C75-C482-4E5D-841C-4DE3B7DEBD84}" type="pres">
      <dgm:prSet presAssocID="{94C3703C-D635-4C39-A093-22C9AC950EEA}" presName="Name37" presStyleLbl="parChTrans1D3" presStyleIdx="7" presStyleCnt="14"/>
      <dgm:spPr>
        <a:custGeom>
          <a:avLst/>
          <a:gdLst/>
          <a:ahLst/>
          <a:cxnLst/>
          <a:rect l="0" t="0" r="0" b="0"/>
          <a:pathLst>
            <a:path>
              <a:moveTo>
                <a:pt x="0" y="0"/>
              </a:moveTo>
              <a:lnTo>
                <a:pt x="0" y="1655173"/>
              </a:lnTo>
              <a:lnTo>
                <a:pt x="357672" y="1655173"/>
              </a:lnTo>
            </a:path>
          </a:pathLst>
        </a:custGeom>
      </dgm:spPr>
      <dgm:t>
        <a:bodyPr/>
        <a:lstStyle/>
        <a:p>
          <a:endParaRPr lang="tr-TR"/>
        </a:p>
      </dgm:t>
    </dgm:pt>
    <dgm:pt modelId="{4000322E-D0AC-4C8B-A472-1628D3856B55}" type="pres">
      <dgm:prSet presAssocID="{5382085D-3CCC-497A-AF30-B4BC6BAC821B}" presName="hierRoot2" presStyleCnt="0">
        <dgm:presLayoutVars>
          <dgm:hierBranch val="init"/>
        </dgm:presLayoutVars>
      </dgm:prSet>
      <dgm:spPr/>
    </dgm:pt>
    <dgm:pt modelId="{F86A076B-457B-4702-B0C3-0D805C57BE4F}" type="pres">
      <dgm:prSet presAssocID="{5382085D-3CCC-497A-AF30-B4BC6BAC821B}" presName="rootComposite" presStyleCnt="0"/>
      <dgm:spPr/>
    </dgm:pt>
    <dgm:pt modelId="{E5D38F67-B3A6-479D-AA50-59030FFDD450}" type="pres">
      <dgm:prSet presAssocID="{5382085D-3CCC-497A-AF30-B4BC6BAC821B}" presName="rootText" presStyleLbl="node3" presStyleIdx="7" presStyleCnt="14" custScaleX="224347" custLinFactNeighborX="-3859" custLinFactNeighborY="77761">
        <dgm:presLayoutVars>
          <dgm:chPref val="3"/>
        </dgm:presLayoutVars>
      </dgm:prSet>
      <dgm:spPr>
        <a:prstGeom prst="rect">
          <a:avLst/>
        </a:prstGeom>
      </dgm:spPr>
      <dgm:t>
        <a:bodyPr/>
        <a:lstStyle/>
        <a:p>
          <a:endParaRPr lang="tr-TR"/>
        </a:p>
      </dgm:t>
    </dgm:pt>
    <dgm:pt modelId="{E13B3DBD-83D0-47D5-B760-D72BCC8799E6}" type="pres">
      <dgm:prSet presAssocID="{5382085D-3CCC-497A-AF30-B4BC6BAC821B}" presName="rootConnector" presStyleLbl="node3" presStyleIdx="7" presStyleCnt="14"/>
      <dgm:spPr/>
      <dgm:t>
        <a:bodyPr/>
        <a:lstStyle/>
        <a:p>
          <a:endParaRPr lang="tr-TR"/>
        </a:p>
      </dgm:t>
    </dgm:pt>
    <dgm:pt modelId="{BCE67270-D41B-4DCF-8E95-941E727C57BC}" type="pres">
      <dgm:prSet presAssocID="{5382085D-3CCC-497A-AF30-B4BC6BAC821B}" presName="hierChild4" presStyleCnt="0"/>
      <dgm:spPr/>
    </dgm:pt>
    <dgm:pt modelId="{60BC17E4-6333-405D-9051-5A34473E341F}" type="pres">
      <dgm:prSet presAssocID="{5382085D-3CCC-497A-AF30-B4BC6BAC821B}" presName="hierChild5" presStyleCnt="0"/>
      <dgm:spPr/>
    </dgm:pt>
    <dgm:pt modelId="{AA2471B5-3562-4F87-9402-A29F755971F5}" type="pres">
      <dgm:prSet presAssocID="{55B4AFE2-93FB-4726-BF0E-EA85FBA97EA6}" presName="Name37" presStyleLbl="parChTrans1D3" presStyleIdx="8" presStyleCnt="14"/>
      <dgm:spPr>
        <a:custGeom>
          <a:avLst/>
          <a:gdLst/>
          <a:ahLst/>
          <a:cxnLst/>
          <a:rect l="0" t="0" r="0" b="0"/>
          <a:pathLst>
            <a:path>
              <a:moveTo>
                <a:pt x="0" y="0"/>
              </a:moveTo>
              <a:lnTo>
                <a:pt x="0" y="2046549"/>
              </a:lnTo>
              <a:lnTo>
                <a:pt x="375194" y="2046549"/>
              </a:lnTo>
            </a:path>
          </a:pathLst>
        </a:custGeom>
      </dgm:spPr>
      <dgm:t>
        <a:bodyPr/>
        <a:lstStyle/>
        <a:p>
          <a:endParaRPr lang="tr-TR"/>
        </a:p>
      </dgm:t>
    </dgm:pt>
    <dgm:pt modelId="{BCFB83F0-A2AC-4996-96F2-DA72BC4C9A6D}" type="pres">
      <dgm:prSet presAssocID="{05BEF7A7-A6E8-4FEA-8B82-6D8BA74A0483}" presName="hierRoot2" presStyleCnt="0">
        <dgm:presLayoutVars>
          <dgm:hierBranch val="init"/>
        </dgm:presLayoutVars>
      </dgm:prSet>
      <dgm:spPr/>
    </dgm:pt>
    <dgm:pt modelId="{F49A108A-7E1B-4724-9930-398CAD1C9207}" type="pres">
      <dgm:prSet presAssocID="{05BEF7A7-A6E8-4FEA-8B82-6D8BA74A0483}" presName="rootComposite" presStyleCnt="0"/>
      <dgm:spPr/>
    </dgm:pt>
    <dgm:pt modelId="{A275A729-1209-4468-9B60-25706CC9FB71}" type="pres">
      <dgm:prSet presAssocID="{05BEF7A7-A6E8-4FEA-8B82-6D8BA74A0483}" presName="rootText" presStyleLbl="node3" presStyleIdx="8" presStyleCnt="14" custScaleX="221626" custLinFactNeighborX="-1210" custLinFactNeighborY="54098">
        <dgm:presLayoutVars>
          <dgm:chPref val="3"/>
        </dgm:presLayoutVars>
      </dgm:prSet>
      <dgm:spPr>
        <a:prstGeom prst="rect">
          <a:avLst/>
        </a:prstGeom>
      </dgm:spPr>
      <dgm:t>
        <a:bodyPr/>
        <a:lstStyle/>
        <a:p>
          <a:endParaRPr lang="tr-TR"/>
        </a:p>
      </dgm:t>
    </dgm:pt>
    <dgm:pt modelId="{CFEADDCB-F803-469A-902D-B235C14E08CC}" type="pres">
      <dgm:prSet presAssocID="{05BEF7A7-A6E8-4FEA-8B82-6D8BA74A0483}" presName="rootConnector" presStyleLbl="node3" presStyleIdx="8" presStyleCnt="14"/>
      <dgm:spPr/>
      <dgm:t>
        <a:bodyPr/>
        <a:lstStyle/>
        <a:p>
          <a:endParaRPr lang="tr-TR"/>
        </a:p>
      </dgm:t>
    </dgm:pt>
    <dgm:pt modelId="{546F0BC1-54D7-49A4-98B8-7E6F209EB1B6}" type="pres">
      <dgm:prSet presAssocID="{05BEF7A7-A6E8-4FEA-8B82-6D8BA74A0483}" presName="hierChild4" presStyleCnt="0"/>
      <dgm:spPr/>
    </dgm:pt>
    <dgm:pt modelId="{96133804-7693-45D5-8960-D93C61D2D550}" type="pres">
      <dgm:prSet presAssocID="{05BEF7A7-A6E8-4FEA-8B82-6D8BA74A0483}" presName="hierChild5" presStyleCnt="0"/>
      <dgm:spPr/>
    </dgm:pt>
    <dgm:pt modelId="{4F691917-7662-4105-90AB-04E9C7433429}" type="pres">
      <dgm:prSet presAssocID="{09242B1A-ADF3-488D-99DF-2BF3187C9601}" presName="Name37" presStyleLbl="parChTrans1D3" presStyleIdx="9" presStyleCnt="14"/>
      <dgm:spPr>
        <a:custGeom>
          <a:avLst/>
          <a:gdLst/>
          <a:ahLst/>
          <a:cxnLst/>
          <a:rect l="0" t="0" r="0" b="0"/>
          <a:pathLst>
            <a:path>
              <a:moveTo>
                <a:pt x="0" y="0"/>
              </a:moveTo>
              <a:lnTo>
                <a:pt x="0" y="2485791"/>
              </a:lnTo>
              <a:lnTo>
                <a:pt x="375194" y="2485791"/>
              </a:lnTo>
            </a:path>
          </a:pathLst>
        </a:custGeom>
      </dgm:spPr>
      <dgm:t>
        <a:bodyPr/>
        <a:lstStyle/>
        <a:p>
          <a:endParaRPr lang="tr-TR"/>
        </a:p>
      </dgm:t>
    </dgm:pt>
    <dgm:pt modelId="{FDD20235-6325-400B-AEDC-54D514309D66}" type="pres">
      <dgm:prSet presAssocID="{B1D268D3-F5A2-4A5C-939C-57ACC06E5131}" presName="hierRoot2" presStyleCnt="0">
        <dgm:presLayoutVars>
          <dgm:hierBranch val="init"/>
        </dgm:presLayoutVars>
      </dgm:prSet>
      <dgm:spPr/>
    </dgm:pt>
    <dgm:pt modelId="{CA9B9294-3F34-4492-954E-387BBEB294E9}" type="pres">
      <dgm:prSet presAssocID="{B1D268D3-F5A2-4A5C-939C-57ACC06E5131}" presName="rootComposite" presStyleCnt="0"/>
      <dgm:spPr/>
    </dgm:pt>
    <dgm:pt modelId="{712E914C-4000-428C-8931-FF7314B75303}" type="pres">
      <dgm:prSet presAssocID="{B1D268D3-F5A2-4A5C-939C-57ACC06E5131}" presName="rootText" presStyleLbl="node3" presStyleIdx="9" presStyleCnt="14" custScaleX="220521" custLinFactNeighborX="-1210" custLinFactNeighborY="44908">
        <dgm:presLayoutVars>
          <dgm:chPref val="3"/>
        </dgm:presLayoutVars>
      </dgm:prSet>
      <dgm:spPr>
        <a:prstGeom prst="rect">
          <a:avLst/>
        </a:prstGeom>
      </dgm:spPr>
      <dgm:t>
        <a:bodyPr/>
        <a:lstStyle/>
        <a:p>
          <a:endParaRPr lang="tr-TR"/>
        </a:p>
      </dgm:t>
    </dgm:pt>
    <dgm:pt modelId="{6B2024CD-4F2F-4383-BA7D-54883CF088F0}" type="pres">
      <dgm:prSet presAssocID="{B1D268D3-F5A2-4A5C-939C-57ACC06E5131}" presName="rootConnector" presStyleLbl="node3" presStyleIdx="9" presStyleCnt="14"/>
      <dgm:spPr/>
      <dgm:t>
        <a:bodyPr/>
        <a:lstStyle/>
        <a:p>
          <a:endParaRPr lang="tr-TR"/>
        </a:p>
      </dgm:t>
    </dgm:pt>
    <dgm:pt modelId="{523B5370-81C3-4A1B-9C56-F1B66470B5BC}" type="pres">
      <dgm:prSet presAssocID="{B1D268D3-F5A2-4A5C-939C-57ACC06E5131}" presName="hierChild4" presStyleCnt="0"/>
      <dgm:spPr/>
    </dgm:pt>
    <dgm:pt modelId="{A2044A96-C1D4-47CA-B3AD-DF999E3C2463}" type="pres">
      <dgm:prSet presAssocID="{B1D268D3-F5A2-4A5C-939C-57ACC06E5131}" presName="hierChild5" presStyleCnt="0"/>
      <dgm:spPr/>
    </dgm:pt>
    <dgm:pt modelId="{845F6652-857A-41B0-B56C-40227AD659B8}" type="pres">
      <dgm:prSet presAssocID="{1B631A60-4AC4-46EC-AC6F-47F69205FBFA}" presName="Name37" presStyleLbl="parChTrans1D3" presStyleIdx="10" presStyleCnt="14"/>
      <dgm:spPr>
        <a:custGeom>
          <a:avLst/>
          <a:gdLst/>
          <a:ahLst/>
          <a:cxnLst/>
          <a:rect l="0" t="0" r="0" b="0"/>
          <a:pathLst>
            <a:path>
              <a:moveTo>
                <a:pt x="0" y="0"/>
              </a:moveTo>
              <a:lnTo>
                <a:pt x="0" y="2921204"/>
              </a:lnTo>
              <a:lnTo>
                <a:pt x="383198" y="2921204"/>
              </a:lnTo>
            </a:path>
          </a:pathLst>
        </a:custGeom>
      </dgm:spPr>
      <dgm:t>
        <a:bodyPr/>
        <a:lstStyle/>
        <a:p>
          <a:endParaRPr lang="tr-TR"/>
        </a:p>
      </dgm:t>
    </dgm:pt>
    <dgm:pt modelId="{3097FAAD-F598-419C-8C15-31FCD5B64A91}" type="pres">
      <dgm:prSet presAssocID="{28EA53DF-7C0A-45DF-AC3C-9274A2DEDAF8}" presName="hierRoot2" presStyleCnt="0">
        <dgm:presLayoutVars>
          <dgm:hierBranch val="init"/>
        </dgm:presLayoutVars>
      </dgm:prSet>
      <dgm:spPr/>
    </dgm:pt>
    <dgm:pt modelId="{27095B19-D99B-44DE-9341-00398DC9CB37}" type="pres">
      <dgm:prSet presAssocID="{28EA53DF-7C0A-45DF-AC3C-9274A2DEDAF8}" presName="rootComposite" presStyleCnt="0"/>
      <dgm:spPr/>
    </dgm:pt>
    <dgm:pt modelId="{D171722B-DE65-4542-812A-924EAFB2A41A}" type="pres">
      <dgm:prSet presAssocID="{28EA53DF-7C0A-45DF-AC3C-9274A2DEDAF8}" presName="rootText" presStyleLbl="node3" presStyleIdx="10" presStyleCnt="14" custScaleX="219608" custLinFactNeighborY="34560">
        <dgm:presLayoutVars>
          <dgm:chPref val="3"/>
        </dgm:presLayoutVars>
      </dgm:prSet>
      <dgm:spPr>
        <a:prstGeom prst="rect">
          <a:avLst/>
        </a:prstGeom>
      </dgm:spPr>
      <dgm:t>
        <a:bodyPr/>
        <a:lstStyle/>
        <a:p>
          <a:endParaRPr lang="tr-TR"/>
        </a:p>
      </dgm:t>
    </dgm:pt>
    <dgm:pt modelId="{83DE7A96-C9C7-4531-9087-DCD1C707A529}" type="pres">
      <dgm:prSet presAssocID="{28EA53DF-7C0A-45DF-AC3C-9274A2DEDAF8}" presName="rootConnector" presStyleLbl="node3" presStyleIdx="10" presStyleCnt="14"/>
      <dgm:spPr/>
      <dgm:t>
        <a:bodyPr/>
        <a:lstStyle/>
        <a:p>
          <a:endParaRPr lang="tr-TR"/>
        </a:p>
      </dgm:t>
    </dgm:pt>
    <dgm:pt modelId="{EC07D707-D7BC-4489-932B-D5787683521D}" type="pres">
      <dgm:prSet presAssocID="{28EA53DF-7C0A-45DF-AC3C-9274A2DEDAF8}" presName="hierChild4" presStyleCnt="0"/>
      <dgm:spPr/>
    </dgm:pt>
    <dgm:pt modelId="{EFDDBAE6-999A-4B3B-A7DE-135F2832F48B}" type="pres">
      <dgm:prSet presAssocID="{28EA53DF-7C0A-45DF-AC3C-9274A2DEDAF8}" presName="hierChild5" presStyleCnt="0"/>
      <dgm:spPr/>
    </dgm:pt>
    <dgm:pt modelId="{9DAC0316-F8AF-4B43-A7EF-C5E2FF1F6CC2}" type="pres">
      <dgm:prSet presAssocID="{DD15E43C-90C4-4915-9545-9E73FC0CA1EC}" presName="Name37" presStyleLbl="parChTrans1D3" presStyleIdx="11" presStyleCnt="14"/>
      <dgm:spPr>
        <a:custGeom>
          <a:avLst/>
          <a:gdLst/>
          <a:ahLst/>
          <a:cxnLst/>
          <a:rect l="0" t="0" r="0" b="0"/>
          <a:pathLst>
            <a:path>
              <a:moveTo>
                <a:pt x="0" y="0"/>
              </a:moveTo>
              <a:lnTo>
                <a:pt x="0" y="3377393"/>
              </a:lnTo>
              <a:lnTo>
                <a:pt x="376477" y="3377393"/>
              </a:lnTo>
            </a:path>
          </a:pathLst>
        </a:custGeom>
      </dgm:spPr>
      <dgm:t>
        <a:bodyPr/>
        <a:lstStyle/>
        <a:p>
          <a:endParaRPr lang="tr-TR"/>
        </a:p>
      </dgm:t>
    </dgm:pt>
    <dgm:pt modelId="{449990FA-CA44-48F2-BE4B-E3B9FF800DBE}" type="pres">
      <dgm:prSet presAssocID="{ECF0E602-DA47-4725-A215-DFE967060066}" presName="hierRoot2" presStyleCnt="0">
        <dgm:presLayoutVars>
          <dgm:hierBranch val="init"/>
        </dgm:presLayoutVars>
      </dgm:prSet>
      <dgm:spPr/>
    </dgm:pt>
    <dgm:pt modelId="{395800F7-37B3-4FC5-A817-A416E69FF930}" type="pres">
      <dgm:prSet presAssocID="{ECF0E602-DA47-4725-A215-DFE967060066}" presName="rootComposite" presStyleCnt="0"/>
      <dgm:spPr/>
    </dgm:pt>
    <dgm:pt modelId="{C386965A-6949-4BA6-B391-2058DCE90908}" type="pres">
      <dgm:prSet presAssocID="{ECF0E602-DA47-4725-A215-DFE967060066}" presName="rootText" presStyleLbl="node3" presStyleIdx="11" presStyleCnt="14" custScaleX="221749" custLinFactNeighborX="-1016" custLinFactNeighborY="30494">
        <dgm:presLayoutVars>
          <dgm:chPref val="3"/>
        </dgm:presLayoutVars>
      </dgm:prSet>
      <dgm:spPr>
        <a:prstGeom prst="rect">
          <a:avLst/>
        </a:prstGeom>
      </dgm:spPr>
      <dgm:t>
        <a:bodyPr/>
        <a:lstStyle/>
        <a:p>
          <a:endParaRPr lang="tr-TR"/>
        </a:p>
      </dgm:t>
    </dgm:pt>
    <dgm:pt modelId="{E92809C2-C2AB-4C49-A516-8EC7AB12E849}" type="pres">
      <dgm:prSet presAssocID="{ECF0E602-DA47-4725-A215-DFE967060066}" presName="rootConnector" presStyleLbl="node3" presStyleIdx="11" presStyleCnt="14"/>
      <dgm:spPr/>
      <dgm:t>
        <a:bodyPr/>
        <a:lstStyle/>
        <a:p>
          <a:endParaRPr lang="tr-TR"/>
        </a:p>
      </dgm:t>
    </dgm:pt>
    <dgm:pt modelId="{4542679E-18A8-4656-8415-9DA54F3B8DA1}" type="pres">
      <dgm:prSet presAssocID="{ECF0E602-DA47-4725-A215-DFE967060066}" presName="hierChild4" presStyleCnt="0"/>
      <dgm:spPr/>
    </dgm:pt>
    <dgm:pt modelId="{C05D9A6A-73A0-455C-A3E3-014136ED50B3}" type="pres">
      <dgm:prSet presAssocID="{ECF0E602-DA47-4725-A215-DFE967060066}" presName="hierChild5" presStyleCnt="0"/>
      <dgm:spPr/>
    </dgm:pt>
    <dgm:pt modelId="{94CF0E52-CC6B-4F0C-B3FB-A26F53A20A1F}" type="pres">
      <dgm:prSet presAssocID="{8110492C-4F7F-47BC-9F36-534BA10EDF6D}" presName="Name37" presStyleLbl="parChTrans1D3" presStyleIdx="12" presStyleCnt="14"/>
      <dgm:spPr>
        <a:custGeom>
          <a:avLst/>
          <a:gdLst/>
          <a:ahLst/>
          <a:cxnLst/>
          <a:rect l="0" t="0" r="0" b="0"/>
          <a:pathLst>
            <a:path>
              <a:moveTo>
                <a:pt x="0" y="0"/>
              </a:moveTo>
              <a:lnTo>
                <a:pt x="0" y="3806686"/>
              </a:lnTo>
              <a:lnTo>
                <a:pt x="383198" y="3806686"/>
              </a:lnTo>
            </a:path>
          </a:pathLst>
        </a:custGeom>
      </dgm:spPr>
      <dgm:t>
        <a:bodyPr/>
        <a:lstStyle/>
        <a:p>
          <a:endParaRPr lang="tr-TR"/>
        </a:p>
      </dgm:t>
    </dgm:pt>
    <dgm:pt modelId="{2BB14157-1CA1-48B7-AD84-AECDB9B0A083}" type="pres">
      <dgm:prSet presAssocID="{525BD677-A61C-44B6-8021-615EA99F8D5B}" presName="hierRoot2" presStyleCnt="0">
        <dgm:presLayoutVars>
          <dgm:hierBranch val="init"/>
        </dgm:presLayoutVars>
      </dgm:prSet>
      <dgm:spPr/>
    </dgm:pt>
    <dgm:pt modelId="{A4878856-4047-47EE-A3D5-9183CDC9C486}" type="pres">
      <dgm:prSet presAssocID="{525BD677-A61C-44B6-8021-615EA99F8D5B}" presName="rootComposite" presStyleCnt="0"/>
      <dgm:spPr/>
    </dgm:pt>
    <dgm:pt modelId="{17605FF1-5259-4FD3-88DE-09EDE111F592}" type="pres">
      <dgm:prSet presAssocID="{525BD677-A61C-44B6-8021-615EA99F8D5B}" presName="rootText" presStyleLbl="node3" presStyleIdx="12" presStyleCnt="14" custScaleX="220613" custLinFactNeighborY="18296">
        <dgm:presLayoutVars>
          <dgm:chPref val="3"/>
        </dgm:presLayoutVars>
      </dgm:prSet>
      <dgm:spPr>
        <a:prstGeom prst="rect">
          <a:avLst/>
        </a:prstGeom>
      </dgm:spPr>
      <dgm:t>
        <a:bodyPr/>
        <a:lstStyle/>
        <a:p>
          <a:endParaRPr lang="tr-TR"/>
        </a:p>
      </dgm:t>
    </dgm:pt>
    <dgm:pt modelId="{51264DC6-D310-4EA9-AB16-7A5070CEC518}" type="pres">
      <dgm:prSet presAssocID="{525BD677-A61C-44B6-8021-615EA99F8D5B}" presName="rootConnector" presStyleLbl="node3" presStyleIdx="12" presStyleCnt="14"/>
      <dgm:spPr/>
      <dgm:t>
        <a:bodyPr/>
        <a:lstStyle/>
        <a:p>
          <a:endParaRPr lang="tr-TR"/>
        </a:p>
      </dgm:t>
    </dgm:pt>
    <dgm:pt modelId="{80B3A905-EA24-4846-AEF9-3C05B67D8B8D}" type="pres">
      <dgm:prSet presAssocID="{525BD677-A61C-44B6-8021-615EA99F8D5B}" presName="hierChild4" presStyleCnt="0"/>
      <dgm:spPr/>
    </dgm:pt>
    <dgm:pt modelId="{CE0B737A-3DCE-4CD3-BE3F-E49A889684EE}" type="pres">
      <dgm:prSet presAssocID="{525BD677-A61C-44B6-8021-615EA99F8D5B}" presName="hierChild5" presStyleCnt="0"/>
      <dgm:spPr/>
    </dgm:pt>
    <dgm:pt modelId="{1AA7CBBC-B65E-478B-95FC-D953DF60B0E0}" type="pres">
      <dgm:prSet presAssocID="{5212CDF3-AA0F-4E2E-8665-148E2F64AEB9}" presName="Name37" presStyleLbl="parChTrans1D3" presStyleIdx="13" presStyleCnt="14"/>
      <dgm:spPr>
        <a:custGeom>
          <a:avLst/>
          <a:gdLst/>
          <a:ahLst/>
          <a:cxnLst/>
          <a:rect l="0" t="0" r="0" b="0"/>
          <a:pathLst>
            <a:path>
              <a:moveTo>
                <a:pt x="0" y="0"/>
              </a:moveTo>
              <a:lnTo>
                <a:pt x="0" y="4223204"/>
              </a:lnTo>
              <a:lnTo>
                <a:pt x="405370" y="4223204"/>
              </a:lnTo>
            </a:path>
          </a:pathLst>
        </a:custGeom>
      </dgm:spPr>
      <dgm:t>
        <a:bodyPr/>
        <a:lstStyle/>
        <a:p>
          <a:endParaRPr lang="tr-TR"/>
        </a:p>
      </dgm:t>
    </dgm:pt>
    <dgm:pt modelId="{B659478D-8F86-4810-94FF-870448885100}" type="pres">
      <dgm:prSet presAssocID="{536C0C08-97B1-4F53-933C-87E182CA769C}" presName="hierRoot2" presStyleCnt="0">
        <dgm:presLayoutVars>
          <dgm:hierBranch val="init"/>
        </dgm:presLayoutVars>
      </dgm:prSet>
      <dgm:spPr/>
    </dgm:pt>
    <dgm:pt modelId="{F6A99FBC-CDEA-4260-9BC6-C8B5D84C1FC3}" type="pres">
      <dgm:prSet presAssocID="{536C0C08-97B1-4F53-933C-87E182CA769C}" presName="rootComposite" presStyleCnt="0"/>
      <dgm:spPr/>
    </dgm:pt>
    <dgm:pt modelId="{23128AEB-A52E-4846-BA65-7A0CF331EA38}" type="pres">
      <dgm:prSet presAssocID="{536C0C08-97B1-4F53-933C-87E182CA769C}" presName="rootText" presStyleLbl="node3" presStyleIdx="13" presStyleCnt="14" custScaleX="220375" custLinFactNeighborX="3352" custLinFactNeighborY="2235">
        <dgm:presLayoutVars>
          <dgm:chPref val="3"/>
        </dgm:presLayoutVars>
      </dgm:prSet>
      <dgm:spPr>
        <a:prstGeom prst="rect">
          <a:avLst/>
        </a:prstGeom>
      </dgm:spPr>
      <dgm:t>
        <a:bodyPr/>
        <a:lstStyle/>
        <a:p>
          <a:endParaRPr lang="tr-TR"/>
        </a:p>
      </dgm:t>
    </dgm:pt>
    <dgm:pt modelId="{A6F3A522-9CB7-4739-A930-FFE441BB8310}" type="pres">
      <dgm:prSet presAssocID="{536C0C08-97B1-4F53-933C-87E182CA769C}" presName="rootConnector" presStyleLbl="node3" presStyleIdx="13" presStyleCnt="14"/>
      <dgm:spPr/>
      <dgm:t>
        <a:bodyPr/>
        <a:lstStyle/>
        <a:p>
          <a:endParaRPr lang="tr-TR"/>
        </a:p>
      </dgm:t>
    </dgm:pt>
    <dgm:pt modelId="{501E9867-62AD-4D3E-BFC0-0D9947FFE627}" type="pres">
      <dgm:prSet presAssocID="{536C0C08-97B1-4F53-933C-87E182CA769C}" presName="hierChild4" presStyleCnt="0"/>
      <dgm:spPr/>
    </dgm:pt>
    <dgm:pt modelId="{5D781246-ADE3-4587-92E3-6B7F4D093C84}" type="pres">
      <dgm:prSet presAssocID="{536C0C08-97B1-4F53-933C-87E182CA769C}" presName="hierChild5" presStyleCnt="0"/>
      <dgm:spPr/>
    </dgm:pt>
    <dgm:pt modelId="{33BF9381-C1D4-415F-A236-86D2D584D35F}" type="pres">
      <dgm:prSet presAssocID="{A2423142-369C-408E-8833-4D16D1C012DE}" presName="hierChild5" presStyleCnt="0"/>
      <dgm:spPr/>
    </dgm:pt>
    <dgm:pt modelId="{7046619C-A154-449C-9ABB-E782B199F0CA}" type="pres">
      <dgm:prSet presAssocID="{1C6E5C45-C75F-49FA-8316-4DB6B0FECA58}" presName="hierChild3" presStyleCnt="0"/>
      <dgm:spPr/>
    </dgm:pt>
  </dgm:ptLst>
  <dgm:cxnLst>
    <dgm:cxn modelId="{A4E9FB1B-FE7C-42C4-A34C-937694F46037}" srcId="{1C6E5C45-C75F-49FA-8316-4DB6B0FECA58}" destId="{9254E903-01E1-4770-AA7E-30B33686472C}" srcOrd="3" destOrd="0" parTransId="{CED3C09C-693F-470A-9981-15B8BAE776A1}" sibTransId="{004FB8ED-B585-4298-A85A-F58C45B32AFF}"/>
    <dgm:cxn modelId="{3966B286-3709-4300-B3C8-CE68245413BC}" srcId="{A2423142-369C-408E-8833-4D16D1C012DE}" destId="{28EA53DF-7C0A-45DF-AC3C-9274A2DEDAF8}" srcOrd="6" destOrd="0" parTransId="{1B631A60-4AC4-46EC-AC6F-47F69205FBFA}" sibTransId="{0DCF96D8-A51B-4C3A-95C9-87B0ECD0C8E9}"/>
    <dgm:cxn modelId="{F39F5583-2F3A-4EFC-A8DD-DF8967E4BA79}" srcId="{A2423142-369C-408E-8833-4D16D1C012DE}" destId="{525BD677-A61C-44B6-8021-615EA99F8D5B}" srcOrd="8" destOrd="0" parTransId="{8110492C-4F7F-47BC-9F36-534BA10EDF6D}" sibTransId="{2B229175-16BB-4AAA-9FA8-A3960B61E768}"/>
    <dgm:cxn modelId="{8E0B13A5-58D8-436C-B0B1-5A897DF7E010}" srcId="{1C6E5C45-C75F-49FA-8316-4DB6B0FECA58}" destId="{DE3C0A6C-A29B-4545-B287-CE79D2A520F5}" srcOrd="1" destOrd="0" parTransId="{990D0390-D635-4A90-A6B1-E911DEF7CF22}" sibTransId="{2281638C-6ED5-45A4-901C-1AD3BDD16903}"/>
    <dgm:cxn modelId="{961D5840-D4E9-4765-800F-61BCBF4675DC}" type="presOf" srcId="{DD15E43C-90C4-4915-9545-9E73FC0CA1EC}" destId="{9DAC0316-F8AF-4B43-A7EF-C5E2FF1F6CC2}" srcOrd="0" destOrd="0" presId="urn:microsoft.com/office/officeart/2005/8/layout/orgChart1#1"/>
    <dgm:cxn modelId="{C916C194-867E-4495-966E-EB61B8FB4AEE}" type="presOf" srcId="{DE3C0A6C-A29B-4545-B287-CE79D2A520F5}" destId="{079AFF91-34EF-4612-B1A7-644C0AE9635D}" srcOrd="1" destOrd="0" presId="urn:microsoft.com/office/officeart/2005/8/layout/orgChart1#1"/>
    <dgm:cxn modelId="{E83A3AF2-DEF4-4A58-8DE2-5491AE091633}" type="presOf" srcId="{05BEF7A7-A6E8-4FEA-8B82-6D8BA74A0483}" destId="{A275A729-1209-4468-9B60-25706CC9FB71}" srcOrd="0" destOrd="0" presId="urn:microsoft.com/office/officeart/2005/8/layout/orgChart1#1"/>
    <dgm:cxn modelId="{54336DAE-3B48-4855-B6A5-122F4B153EC1}" srcId="{A2423142-369C-408E-8833-4D16D1C012DE}" destId="{9AAF2A80-8435-4AAF-93C2-3A2F77194F54}" srcOrd="2" destOrd="0" parTransId="{6C6558A7-1786-4268-AD19-47024034FA29}" sibTransId="{D3FE6B0E-5F2E-4065-8F7E-0EFF5328ECAC}"/>
    <dgm:cxn modelId="{9C280C00-B69A-4C69-AD5C-C88B28391A0E}" type="presOf" srcId="{3D1694EF-1648-487C-8F10-D6213E6F1F7A}" destId="{30C9A2BA-74DA-4C33-BEBF-CD8D5EA2EBD0}" srcOrd="0" destOrd="0" presId="urn:microsoft.com/office/officeart/2005/8/layout/orgChart1#1"/>
    <dgm:cxn modelId="{B873CD28-90AE-4ADB-BBB9-48138BB429A4}" type="presOf" srcId="{6C6558A7-1786-4268-AD19-47024034FA29}" destId="{942B83AA-BC85-428C-9C2D-778583866897}" srcOrd="0" destOrd="0" presId="urn:microsoft.com/office/officeart/2005/8/layout/orgChart1#1"/>
    <dgm:cxn modelId="{F308827A-E3DB-4803-9F16-9019B6AA332C}" type="presOf" srcId="{5382085D-3CCC-497A-AF30-B4BC6BAC821B}" destId="{E13B3DBD-83D0-47D5-B760-D72BCC8799E6}" srcOrd="1" destOrd="0" presId="urn:microsoft.com/office/officeart/2005/8/layout/orgChart1#1"/>
    <dgm:cxn modelId="{457E7541-8CD4-4741-A3DE-A1E993EE7758}" srcId="{9254E903-01E1-4770-AA7E-30B33686472C}" destId="{7D591723-03BC-4220-BBE2-4B0D0899317D}" srcOrd="0" destOrd="0" parTransId="{5F5D2770-21A3-4D6B-9FA6-3931AC31F20C}" sibTransId="{4F184A35-04E5-4415-90CC-72F1F30A27D8}"/>
    <dgm:cxn modelId="{22F5488D-7154-4B57-9E4A-2C7D5F496D6F}" srcId="{9254E903-01E1-4770-AA7E-30B33686472C}" destId="{61B7E8E3-BCB1-46CF-A9B2-22F95E8994F5}" srcOrd="2" destOrd="0" parTransId="{0727A5FD-30B8-44F6-A27F-68F8B5D574B1}" sibTransId="{A4414F26-9B55-4A68-A3C1-AC8BFD1435C1}"/>
    <dgm:cxn modelId="{E98CE5C3-58C6-4765-914C-BC8AF3028C4D}" type="presOf" srcId="{A2423142-369C-408E-8833-4D16D1C012DE}" destId="{AD9A3887-3300-4B24-8950-BA96E0DEF17F}" srcOrd="0" destOrd="0" presId="urn:microsoft.com/office/officeart/2005/8/layout/orgChart1#1"/>
    <dgm:cxn modelId="{8A8E9FDD-A2C1-4600-9B35-4F0A25C37A1E}" type="presOf" srcId="{28EA53DF-7C0A-45DF-AC3C-9274A2DEDAF8}" destId="{D171722B-DE65-4542-812A-924EAFB2A41A}" srcOrd="0" destOrd="0" presId="urn:microsoft.com/office/officeart/2005/8/layout/orgChart1#1"/>
    <dgm:cxn modelId="{79F0DFBB-6C5F-4E75-B4F1-F07F2DEF3415}" srcId="{A2423142-369C-408E-8833-4D16D1C012DE}" destId="{ECF0E602-DA47-4725-A215-DFE967060066}" srcOrd="7" destOrd="0" parTransId="{DD15E43C-90C4-4915-9545-9E73FC0CA1EC}" sibTransId="{7E2980D5-A6CF-463C-BCFE-8137B66F93F0}"/>
    <dgm:cxn modelId="{2C09D7BC-FDF8-488F-8E0D-9469C6DF0EDB}" type="presOf" srcId="{DFFE141E-8934-41C3-83FA-EEBD14D889D3}" destId="{D31A5ED3-B938-4026-8BDA-BE459789FF90}" srcOrd="0" destOrd="0" presId="urn:microsoft.com/office/officeart/2005/8/layout/orgChart1#1"/>
    <dgm:cxn modelId="{FC40303A-58EF-4165-83DF-C046E5EC18C9}" type="presOf" srcId="{61B7E8E3-BCB1-46CF-A9B2-22F95E8994F5}" destId="{0B545B0A-82B2-4CC5-A31A-58560BE8E4DA}" srcOrd="0" destOrd="0" presId="urn:microsoft.com/office/officeart/2005/8/layout/orgChart1#1"/>
    <dgm:cxn modelId="{688D8621-EC73-42EB-B74D-EA61D8925FC0}" type="presOf" srcId="{94A07C93-FF54-49E4-BBEA-1D4738270FE2}" destId="{C67D08BF-C822-4BD2-881D-41C88AA946D3}" srcOrd="0" destOrd="0" presId="urn:microsoft.com/office/officeart/2005/8/layout/orgChart1#1"/>
    <dgm:cxn modelId="{AE0FA9B9-8AFD-4C41-B92D-238772B091A9}" type="presOf" srcId="{ECF0E602-DA47-4725-A215-DFE967060066}" destId="{E92809C2-C2AB-4C49-A516-8EC7AB12E849}" srcOrd="1" destOrd="0" presId="urn:microsoft.com/office/officeart/2005/8/layout/orgChart1#1"/>
    <dgm:cxn modelId="{2C66BC49-A65D-4927-B3E4-C65582550784}" type="presOf" srcId="{CED3C09C-693F-470A-9981-15B8BAE776A1}" destId="{43B7527C-A8DA-4505-82C5-A140AE45C466}" srcOrd="0" destOrd="0" presId="urn:microsoft.com/office/officeart/2005/8/layout/orgChart1#1"/>
    <dgm:cxn modelId="{AEB7FC14-1EB0-43C7-8121-FF3B24DFE96C}" srcId="{5D518E01-5156-4899-A0F5-A696877D8BF7}" destId="{1C6E5C45-C75F-49FA-8316-4DB6B0FECA58}" srcOrd="0" destOrd="0" parTransId="{09EC9ABF-79DD-4954-A49F-BF44ADB0B1D1}" sibTransId="{E64A98DA-9F1A-4890-A9B1-DA5BA5E1831A}"/>
    <dgm:cxn modelId="{CEF09C04-6900-4B63-979C-7E0316BDAA9C}" type="presOf" srcId="{7D591723-03BC-4220-BBE2-4B0D0899317D}" destId="{D416D57D-5605-4F54-8BD7-E565DB16C557}" srcOrd="1" destOrd="0" presId="urn:microsoft.com/office/officeart/2005/8/layout/orgChart1#1"/>
    <dgm:cxn modelId="{8C811542-1FB3-45C8-BBFB-5A199A0E3A4D}" type="presOf" srcId="{CCAE1433-9177-48F0-9DF8-8C14409AE009}" destId="{A236BFC3-323B-4F5C-B27D-4D1DD7A89427}" srcOrd="1" destOrd="0" presId="urn:microsoft.com/office/officeart/2005/8/layout/orgChart1#1"/>
    <dgm:cxn modelId="{C11C1BB7-3B8A-43B8-90E3-8F2A6DD311BD}" srcId="{A2423142-369C-408E-8833-4D16D1C012DE}" destId="{94A07C93-FF54-49E4-BBEA-1D4738270FE2}" srcOrd="1" destOrd="0" parTransId="{3D1694EF-1648-487C-8F10-D6213E6F1F7A}" sibTransId="{0A376829-15BD-4BDE-8CA7-FD1D18F402EA}"/>
    <dgm:cxn modelId="{F7D2AC92-8D15-49A3-9D30-605B0D9FCAE4}" type="presOf" srcId="{1C6E5C45-C75F-49FA-8316-4DB6B0FECA58}" destId="{E79FBCA0-BCED-400C-9E2F-E3D5A412B7E8}" srcOrd="1" destOrd="0" presId="urn:microsoft.com/office/officeart/2005/8/layout/orgChart1#1"/>
    <dgm:cxn modelId="{E262BD70-04C2-4EFA-B44A-DD4E48DA3F69}" srcId="{A2423142-369C-408E-8833-4D16D1C012DE}" destId="{B1D268D3-F5A2-4A5C-939C-57ACC06E5131}" srcOrd="5" destOrd="0" parTransId="{09242B1A-ADF3-488D-99DF-2BF3187C9601}" sibTransId="{3847C8DE-5AF9-40F9-B368-1C90986557E2}"/>
    <dgm:cxn modelId="{9A350E42-6FEB-4D77-83F9-0FB3B16923FE}" type="presOf" srcId="{DE3C0A6C-A29B-4545-B287-CE79D2A520F5}" destId="{09CEE360-5BE6-4591-8705-15C03BF88BD1}" srcOrd="0" destOrd="0" presId="urn:microsoft.com/office/officeart/2005/8/layout/orgChart1#1"/>
    <dgm:cxn modelId="{06DB2228-114F-4527-B047-087E6A87DFB3}" type="presOf" srcId="{5382085D-3CCC-497A-AF30-B4BC6BAC821B}" destId="{E5D38F67-B3A6-479D-AA50-59030FFDD450}" srcOrd="0" destOrd="0" presId="urn:microsoft.com/office/officeart/2005/8/layout/orgChart1#1"/>
    <dgm:cxn modelId="{8735317A-9E07-449F-9147-C4BD64569CC6}" type="presOf" srcId="{CCAE1433-9177-48F0-9DF8-8C14409AE009}" destId="{8ABE5E90-1213-45F4-ABA2-3978037E03AB}" srcOrd="0" destOrd="0" presId="urn:microsoft.com/office/officeart/2005/8/layout/orgChart1#1"/>
    <dgm:cxn modelId="{918FF56A-9FC7-4F6C-B0AD-44196915AE54}" type="presOf" srcId="{AD8C6976-B64B-4DE2-A6BD-4B3A0AA2020C}" destId="{D3AFA856-3B9C-4EE0-9C11-00EFAC1DF8CD}" srcOrd="0" destOrd="0" presId="urn:microsoft.com/office/officeart/2005/8/layout/orgChart1#1"/>
    <dgm:cxn modelId="{EBBA9035-9564-46FB-8BAD-36771902B06B}" type="presOf" srcId="{00CB4DCC-59AD-4C0C-A557-C5000ABDE8A4}" destId="{A49C5DBE-5CA7-409F-B995-AACA015ADA80}" srcOrd="0" destOrd="0" presId="urn:microsoft.com/office/officeart/2005/8/layout/orgChart1#1"/>
    <dgm:cxn modelId="{6577FE63-EB15-48E6-A296-95DE6BA22590}" type="presOf" srcId="{990D0390-D635-4A90-A6B1-E911DEF7CF22}" destId="{3E308BC1-483D-4E4F-B861-D2BD648EEDFE}" srcOrd="0" destOrd="0" presId="urn:microsoft.com/office/officeart/2005/8/layout/orgChart1#1"/>
    <dgm:cxn modelId="{14CE9A9B-0585-48C3-BD08-24FF56924FEA}" type="presOf" srcId="{05BEF7A7-A6E8-4FEA-8B82-6D8BA74A0483}" destId="{CFEADDCB-F803-469A-902D-B235C14E08CC}" srcOrd="1" destOrd="0" presId="urn:microsoft.com/office/officeart/2005/8/layout/orgChart1#1"/>
    <dgm:cxn modelId="{417FBEED-7736-45CE-BA67-4E6BBE54C7DD}" type="presOf" srcId="{FB43C612-DFD0-49C3-AAEF-88CFC0957FDC}" destId="{FF1FD678-FCA4-4397-9673-FF1DC88AE202}" srcOrd="0" destOrd="0" presId="urn:microsoft.com/office/officeart/2005/8/layout/orgChart1#1"/>
    <dgm:cxn modelId="{F7FDF0B0-600C-4BD4-924E-7328A60749CC}" type="presOf" srcId="{5D518E01-5156-4899-A0F5-A696877D8BF7}" destId="{8E70F317-5F13-408F-B7E8-132F8979E0FD}" srcOrd="0" destOrd="0" presId="urn:microsoft.com/office/officeart/2005/8/layout/orgChart1#1"/>
    <dgm:cxn modelId="{0F0537B3-3543-4781-9427-F4AD9A0A5F44}" type="presOf" srcId="{55B4AFE2-93FB-4726-BF0E-EA85FBA97EA6}" destId="{AA2471B5-3562-4F87-9402-A29F755971F5}" srcOrd="0" destOrd="0" presId="urn:microsoft.com/office/officeart/2005/8/layout/orgChart1#1"/>
    <dgm:cxn modelId="{802F0310-C3B0-4589-8055-03C966FE4FB1}" type="presOf" srcId="{525BD677-A61C-44B6-8021-615EA99F8D5B}" destId="{17605FF1-5259-4FD3-88DE-09EDE111F592}" srcOrd="0" destOrd="0" presId="urn:microsoft.com/office/officeart/2005/8/layout/orgChart1#1"/>
    <dgm:cxn modelId="{7EC7CA35-4150-4222-ADA0-AF7E11767F93}" type="presOf" srcId="{9254E903-01E1-4770-AA7E-30B33686472C}" destId="{50999A5E-2140-43C2-9F87-EF090025B7B2}" srcOrd="0" destOrd="0" presId="urn:microsoft.com/office/officeart/2005/8/layout/orgChart1#1"/>
    <dgm:cxn modelId="{E8571C97-CD53-4F6A-8D21-25EAC2A3C344}" type="presOf" srcId="{7D591723-03BC-4220-BBE2-4B0D0899317D}" destId="{7932011F-57BC-47B9-AC10-076A262FE12D}" srcOrd="0" destOrd="0" presId="urn:microsoft.com/office/officeart/2005/8/layout/orgChart1#1"/>
    <dgm:cxn modelId="{973EF67A-A508-4D89-812E-62A566DEFAC3}" type="presOf" srcId="{00CB4DCC-59AD-4C0C-A557-C5000ABDE8A4}" destId="{EF8F2BFF-692C-4A8D-A603-329D64EFC3CF}" srcOrd="1" destOrd="0" presId="urn:microsoft.com/office/officeart/2005/8/layout/orgChart1#1"/>
    <dgm:cxn modelId="{438DB9B0-6E4B-45D0-ADCC-5BF10CB98B91}" type="presOf" srcId="{ECF0E602-DA47-4725-A215-DFE967060066}" destId="{C386965A-6949-4BA6-B391-2058DCE90908}" srcOrd="0" destOrd="0" presId="urn:microsoft.com/office/officeart/2005/8/layout/orgChart1#1"/>
    <dgm:cxn modelId="{219DCFD9-BC03-4AE5-B8B9-10D27E03C3A4}" type="presOf" srcId="{59584D4D-3926-4A39-A764-A848ACA1D228}" destId="{7489D3AF-C2CA-4FD3-8FFF-7FF645AE94BF}" srcOrd="0" destOrd="0" presId="urn:microsoft.com/office/officeart/2005/8/layout/orgChart1#1"/>
    <dgm:cxn modelId="{ACBC40A7-622B-471D-AF26-D417B6E78086}" type="presOf" srcId="{09242B1A-ADF3-488D-99DF-2BF3187C9601}" destId="{4F691917-7662-4105-90AB-04E9C7433429}" srcOrd="0" destOrd="0" presId="urn:microsoft.com/office/officeart/2005/8/layout/orgChart1#1"/>
    <dgm:cxn modelId="{9153FE68-8115-4D05-A9D1-5D5D3E38FC14}" type="presOf" srcId="{94A07C93-FF54-49E4-BBEA-1D4738270FE2}" destId="{36377638-3F4F-4BBF-BEFF-737F7D232FB2}" srcOrd="1" destOrd="0" presId="urn:microsoft.com/office/officeart/2005/8/layout/orgChart1#1"/>
    <dgm:cxn modelId="{1B8D87F8-D92D-4523-B1B7-F3D1909AE27F}" type="presOf" srcId="{7A5F9DF4-5560-4177-8A92-39951DC49FC5}" destId="{638D01E4-4966-4C31-9872-61A3150B0170}" srcOrd="0" destOrd="0" presId="urn:microsoft.com/office/officeart/2005/8/layout/orgChart1#1"/>
    <dgm:cxn modelId="{45C54183-168E-4E8E-BC96-843AE4F39E70}" type="presOf" srcId="{61B7E8E3-BCB1-46CF-A9B2-22F95E8994F5}" destId="{D91BBA99-7C59-4D12-9266-B5E720D97077}" srcOrd="1" destOrd="0" presId="urn:microsoft.com/office/officeart/2005/8/layout/orgChart1#1"/>
    <dgm:cxn modelId="{8B28F230-5562-4367-8710-3788D4D4ACAB}" type="presOf" srcId="{1B631A60-4AC4-46EC-AC6F-47F69205FBFA}" destId="{845F6652-857A-41B0-B56C-40227AD659B8}" srcOrd="0" destOrd="0" presId="urn:microsoft.com/office/officeart/2005/8/layout/orgChart1#1"/>
    <dgm:cxn modelId="{29D94A0E-7A92-4E1E-94FF-A38720BDE09E}" type="presOf" srcId="{9AAF2A80-8435-4AAF-93C2-3A2F77194F54}" destId="{91C4A292-ECD0-49C3-BB36-4D347AA12EF0}" srcOrd="0" destOrd="0" presId="urn:microsoft.com/office/officeart/2005/8/layout/orgChart1#1"/>
    <dgm:cxn modelId="{2C23731B-A505-443E-B7AD-083FA6318DF3}" srcId="{A2423142-369C-408E-8833-4D16D1C012DE}" destId="{05BEF7A7-A6E8-4FEA-8B82-6D8BA74A0483}" srcOrd="4" destOrd="0" parTransId="{55B4AFE2-93FB-4726-BF0E-EA85FBA97EA6}" sibTransId="{D1B189AD-4FEC-4E1C-9830-CE55AD0A7852}"/>
    <dgm:cxn modelId="{228760FD-45BC-4BC3-BDE1-24E82737A607}" type="presOf" srcId="{A99CAF29-8EA4-44D4-8098-300C73240132}" destId="{0A326566-FE15-4A69-BD06-1532B30ED7C1}" srcOrd="0" destOrd="0" presId="urn:microsoft.com/office/officeart/2005/8/layout/orgChart1#1"/>
    <dgm:cxn modelId="{F7BA6EF8-19B9-4CDC-AE14-1356659D6F3B}" srcId="{1C6E5C45-C75F-49FA-8316-4DB6B0FECA58}" destId="{CCAE1433-9177-48F0-9DF8-8C14409AE009}" srcOrd="2" destOrd="0" parTransId="{A99CAF29-8EA4-44D4-8098-300C73240132}" sibTransId="{F2B49649-05D2-4787-935F-FA2A10EBF125}"/>
    <dgm:cxn modelId="{2D77666E-5BB1-4A13-ACE1-37C2B44F676E}" type="presOf" srcId="{2BC2EB29-CA57-4816-9B36-1F8A3AB14A33}" destId="{33C34D6E-B7D9-4C3F-9DD8-470CDF7A1534}" srcOrd="1" destOrd="0" presId="urn:microsoft.com/office/officeart/2005/8/layout/orgChart1#1"/>
    <dgm:cxn modelId="{45F79730-CD10-4FA5-BC57-0BC2DC60142A}" srcId="{9254E903-01E1-4770-AA7E-30B33686472C}" destId="{2BC2EB29-CA57-4816-9B36-1F8A3AB14A33}" srcOrd="3" destOrd="0" parTransId="{7A5F9DF4-5560-4177-8A92-39951DC49FC5}" sibTransId="{6CD10450-B9BC-4CC1-AAAF-6362D8202355}"/>
    <dgm:cxn modelId="{EC9FF773-DC79-41B0-AA3E-F763F6C12765}" type="presOf" srcId="{B1D268D3-F5A2-4A5C-939C-57ACC06E5131}" destId="{6B2024CD-4F2F-4383-BA7D-54883CF088F0}" srcOrd="1" destOrd="0" presId="urn:microsoft.com/office/officeart/2005/8/layout/orgChart1#1"/>
    <dgm:cxn modelId="{4C6BF0D9-1BBB-42D8-A41A-00EE2108C3AC}" type="presOf" srcId="{8110492C-4F7F-47BC-9F36-534BA10EDF6D}" destId="{94CF0E52-CC6B-4F0C-B3FB-A26F53A20A1F}" srcOrd="0" destOrd="0" presId="urn:microsoft.com/office/officeart/2005/8/layout/orgChart1#1"/>
    <dgm:cxn modelId="{A217ADFC-1C9B-4E70-864E-C52E1D474959}" type="presOf" srcId="{94C3703C-D635-4C39-A093-22C9AC950EEA}" destId="{70760C75-C482-4E5D-841C-4DE3B7DEBD84}" srcOrd="0" destOrd="0" presId="urn:microsoft.com/office/officeart/2005/8/layout/orgChart1#1"/>
    <dgm:cxn modelId="{7C6A92F5-9F4F-481B-A85D-5FE90AEDB64D}" type="presOf" srcId="{536C0C08-97B1-4F53-933C-87E182CA769C}" destId="{23128AEB-A52E-4846-BA65-7A0CF331EA38}" srcOrd="0" destOrd="0" presId="urn:microsoft.com/office/officeart/2005/8/layout/orgChart1#1"/>
    <dgm:cxn modelId="{205AD1E0-032B-4E4A-B8F6-9BFB97B3DED7}" type="presOf" srcId="{A42F7C27-9EA9-4389-A723-C7552A35BC7A}" destId="{F6907B30-DF62-4CC6-9F70-8815C313CC98}" srcOrd="0" destOrd="0" presId="urn:microsoft.com/office/officeart/2005/8/layout/orgChart1#1"/>
    <dgm:cxn modelId="{75F6EAD5-FEF1-4C81-9F15-1DE6C8674B86}" srcId="{A2423142-369C-408E-8833-4D16D1C012DE}" destId="{536C0C08-97B1-4F53-933C-87E182CA769C}" srcOrd="9" destOrd="0" parTransId="{5212CDF3-AA0F-4E2E-8665-148E2F64AEB9}" sibTransId="{C2C00E6E-7EBC-43D0-9D40-9769D5893BE2}"/>
    <dgm:cxn modelId="{0F16A3E0-302F-4B23-8142-F1113925E1EB}" srcId="{A2423142-369C-408E-8833-4D16D1C012DE}" destId="{A42F7C27-9EA9-4389-A723-C7552A35BC7A}" srcOrd="0" destOrd="0" parTransId="{AD8C6976-B64B-4DE2-A6BD-4B3A0AA2020C}" sibTransId="{C9E59BAB-D760-48FE-B6DD-9DEA4C3A067A}"/>
    <dgm:cxn modelId="{5C7E0C5D-BBBF-40FD-BD6C-7019560887BB}" type="presOf" srcId="{DFFE141E-8934-41C3-83FA-EEBD14D889D3}" destId="{81649BB0-F6A7-44DD-9A2B-3F9E3DF410BB}" srcOrd="1" destOrd="0" presId="urn:microsoft.com/office/officeart/2005/8/layout/orgChart1#1"/>
    <dgm:cxn modelId="{14EF85E1-6769-4C29-B4B8-82EE1CDEA5D5}" type="presOf" srcId="{9AAF2A80-8435-4AAF-93C2-3A2F77194F54}" destId="{5FC9BC99-4201-400A-A5A8-52EC5869867E}" srcOrd="1" destOrd="0" presId="urn:microsoft.com/office/officeart/2005/8/layout/orgChart1#1"/>
    <dgm:cxn modelId="{A447AB17-E72B-4733-8562-0ED15F725DF1}" type="presOf" srcId="{B1D268D3-F5A2-4A5C-939C-57ACC06E5131}" destId="{712E914C-4000-428C-8931-FF7314B75303}" srcOrd="0" destOrd="0" presId="urn:microsoft.com/office/officeart/2005/8/layout/orgChart1#1"/>
    <dgm:cxn modelId="{D5A17C1D-F38F-4284-87B1-6ABD8E2ED439}" srcId="{A2423142-369C-408E-8833-4D16D1C012DE}" destId="{5382085D-3CCC-497A-AF30-B4BC6BAC821B}" srcOrd="3" destOrd="0" parTransId="{94C3703C-D635-4C39-A093-22C9AC950EEA}" sibTransId="{B3B7B782-6EF3-46DE-ACDE-29F3A90CBA67}"/>
    <dgm:cxn modelId="{4AF3FB4A-986F-4211-9399-E240284E4910}" type="presOf" srcId="{9254E903-01E1-4770-AA7E-30B33686472C}" destId="{7A383903-A30E-4E70-99CD-D8D9C176F552}" srcOrd="1" destOrd="0" presId="urn:microsoft.com/office/officeart/2005/8/layout/orgChart1#1"/>
    <dgm:cxn modelId="{080E8E97-5798-4899-9888-2DE3D38567D9}" type="presOf" srcId="{5212CDF3-AA0F-4E2E-8665-148E2F64AEB9}" destId="{1AA7CBBC-B65E-478B-95FC-D953DF60B0E0}" srcOrd="0" destOrd="0" presId="urn:microsoft.com/office/officeart/2005/8/layout/orgChart1#1"/>
    <dgm:cxn modelId="{F994B885-9D2D-4BEC-B6C9-8425BB54F095}" type="presOf" srcId="{A2423142-369C-408E-8833-4D16D1C012DE}" destId="{8E7E8D13-AA63-4ED6-A422-44FC04916D4E}" srcOrd="1" destOrd="0" presId="urn:microsoft.com/office/officeart/2005/8/layout/orgChart1#1"/>
    <dgm:cxn modelId="{44BA6BEE-4D41-4322-B878-79B259812263}" type="presOf" srcId="{4CE58496-1276-4452-81FE-26E3AF70F457}" destId="{74445B3A-A960-498B-A462-3A76A83942AD}" srcOrd="0" destOrd="0" presId="urn:microsoft.com/office/officeart/2005/8/layout/orgChart1#1"/>
    <dgm:cxn modelId="{BC70D4DE-B665-47B0-BD62-E8BF8A98242F}" type="presOf" srcId="{525BD677-A61C-44B6-8021-615EA99F8D5B}" destId="{51264DC6-D310-4EA9-AB16-7A5070CEC518}" srcOrd="1" destOrd="0" presId="urn:microsoft.com/office/officeart/2005/8/layout/orgChart1#1"/>
    <dgm:cxn modelId="{7C83F6F3-CF80-4042-987B-7DAD62101959}" type="presOf" srcId="{5F5D2770-21A3-4D6B-9FA6-3931AC31F20C}" destId="{D1DC8B25-4F0A-4338-B43C-1D7EEF9F95FD}" srcOrd="0" destOrd="0" presId="urn:microsoft.com/office/officeart/2005/8/layout/orgChart1#1"/>
    <dgm:cxn modelId="{310AC543-445B-472D-913E-E9EA19FDF61E}" type="presOf" srcId="{28EA53DF-7C0A-45DF-AC3C-9274A2DEDAF8}" destId="{83DE7A96-C9C7-4531-9087-DCD1C707A529}" srcOrd="1" destOrd="0" presId="urn:microsoft.com/office/officeart/2005/8/layout/orgChart1#1"/>
    <dgm:cxn modelId="{1CFF324B-6A81-434A-93A7-4F8FE7CF933E}" type="presOf" srcId="{0727A5FD-30B8-44F6-A27F-68F8B5D574B1}" destId="{09EE05A0-1F2C-47A0-B78B-50F601DCCBC1}" srcOrd="0" destOrd="0" presId="urn:microsoft.com/office/officeart/2005/8/layout/orgChart1#1"/>
    <dgm:cxn modelId="{309D46C1-9C2E-40AE-BF22-802E9247D8A1}" type="presOf" srcId="{536C0C08-97B1-4F53-933C-87E182CA769C}" destId="{A6F3A522-9CB7-4739-A930-FFE441BB8310}" srcOrd="1" destOrd="0" presId="urn:microsoft.com/office/officeart/2005/8/layout/orgChart1#1"/>
    <dgm:cxn modelId="{7FD91054-686C-4758-B39A-99E872762B81}" srcId="{1C6E5C45-C75F-49FA-8316-4DB6B0FECA58}" destId="{A2423142-369C-408E-8833-4D16D1C012DE}" srcOrd="4" destOrd="0" parTransId="{4CE58496-1276-4452-81FE-26E3AF70F457}" sibTransId="{6C0F00F3-AD2D-4BDD-BC6D-0226318079ED}"/>
    <dgm:cxn modelId="{663759DF-7196-45F5-A795-6D1677D7DF11}" srcId="{9254E903-01E1-4770-AA7E-30B33686472C}" destId="{DFFE141E-8934-41C3-83FA-EEBD14D889D3}" srcOrd="1" destOrd="0" parTransId="{FB43C612-DFD0-49C3-AAEF-88CFC0957FDC}" sibTransId="{ECA6AE2D-6DA6-4696-993E-C133E7909144}"/>
    <dgm:cxn modelId="{AA391331-9495-4BE2-9A40-EE3DFA0E273B}" type="presOf" srcId="{A42F7C27-9EA9-4389-A723-C7552A35BC7A}" destId="{D6314D37-5E39-432A-9875-EEB17A13B9AC}" srcOrd="1" destOrd="0" presId="urn:microsoft.com/office/officeart/2005/8/layout/orgChart1#1"/>
    <dgm:cxn modelId="{A32057C9-13E6-491F-971E-52D86623E709}" type="presOf" srcId="{2BC2EB29-CA57-4816-9B36-1F8A3AB14A33}" destId="{81079529-89F3-4DE4-AE83-3E6E2622B9D3}" srcOrd="0" destOrd="0" presId="urn:microsoft.com/office/officeart/2005/8/layout/orgChart1#1"/>
    <dgm:cxn modelId="{FF0F2F2C-ECA1-4E46-9A48-96585FE27F6D}" type="presOf" srcId="{1C6E5C45-C75F-49FA-8316-4DB6B0FECA58}" destId="{C32FE16C-B92D-432A-B9A8-22B049955816}" srcOrd="0" destOrd="0" presId="urn:microsoft.com/office/officeart/2005/8/layout/orgChart1#1"/>
    <dgm:cxn modelId="{6BFF8646-D30C-4477-B754-84D9AA6E1D8D}" srcId="{1C6E5C45-C75F-49FA-8316-4DB6B0FECA58}" destId="{00CB4DCC-59AD-4C0C-A557-C5000ABDE8A4}" srcOrd="0" destOrd="0" parTransId="{59584D4D-3926-4A39-A764-A848ACA1D228}" sibTransId="{138891A1-014E-4E0A-8981-A65119B402CF}"/>
    <dgm:cxn modelId="{07453C1C-1B28-486E-A602-F2BCEB3FAE01}" type="presParOf" srcId="{8E70F317-5F13-408F-B7E8-132F8979E0FD}" destId="{AB44116C-E07E-401C-97A8-DFA4535BF0F5}" srcOrd="0" destOrd="0" presId="urn:microsoft.com/office/officeart/2005/8/layout/orgChart1#1"/>
    <dgm:cxn modelId="{C2ACB8C4-FC56-4F76-95DB-D2E0500B23AA}" type="presParOf" srcId="{AB44116C-E07E-401C-97A8-DFA4535BF0F5}" destId="{73B2B20C-9861-4CD4-81F0-9A28213646D0}" srcOrd="0" destOrd="0" presId="urn:microsoft.com/office/officeart/2005/8/layout/orgChart1#1"/>
    <dgm:cxn modelId="{7D65EF28-69DA-4705-B1E8-E2FD3A58FF67}" type="presParOf" srcId="{73B2B20C-9861-4CD4-81F0-9A28213646D0}" destId="{C32FE16C-B92D-432A-B9A8-22B049955816}" srcOrd="0" destOrd="0" presId="urn:microsoft.com/office/officeart/2005/8/layout/orgChart1#1"/>
    <dgm:cxn modelId="{B27E4217-FF05-4559-AF94-66E4E7BD4BF2}" type="presParOf" srcId="{73B2B20C-9861-4CD4-81F0-9A28213646D0}" destId="{E79FBCA0-BCED-400C-9E2F-E3D5A412B7E8}" srcOrd="1" destOrd="0" presId="urn:microsoft.com/office/officeart/2005/8/layout/orgChart1#1"/>
    <dgm:cxn modelId="{0710E83D-ECD6-468C-B432-C0FFEAAE0EF6}" type="presParOf" srcId="{AB44116C-E07E-401C-97A8-DFA4535BF0F5}" destId="{250DE45B-0DB4-4DC2-90E1-78231E6AFBCB}" srcOrd="1" destOrd="0" presId="urn:microsoft.com/office/officeart/2005/8/layout/orgChart1#1"/>
    <dgm:cxn modelId="{7CCD6281-ADDB-4D72-9538-D95AB69105B6}" type="presParOf" srcId="{250DE45B-0DB4-4DC2-90E1-78231E6AFBCB}" destId="{7489D3AF-C2CA-4FD3-8FFF-7FF645AE94BF}" srcOrd="0" destOrd="0" presId="urn:microsoft.com/office/officeart/2005/8/layout/orgChart1#1"/>
    <dgm:cxn modelId="{4C57FC17-1E23-4174-8767-02162F4BBA09}" type="presParOf" srcId="{250DE45B-0DB4-4DC2-90E1-78231E6AFBCB}" destId="{C2D79B77-21DA-4D80-8D46-511AEE73E97E}" srcOrd="1" destOrd="0" presId="urn:microsoft.com/office/officeart/2005/8/layout/orgChart1#1"/>
    <dgm:cxn modelId="{53537BB7-A348-4636-A612-E8627EF92EFE}" type="presParOf" srcId="{C2D79B77-21DA-4D80-8D46-511AEE73E97E}" destId="{F26AF9F9-2BC2-4A22-80E9-041B7F3BB0C9}" srcOrd="0" destOrd="0" presId="urn:microsoft.com/office/officeart/2005/8/layout/orgChart1#1"/>
    <dgm:cxn modelId="{3A68CBC6-3569-4C7B-8200-F0EBAF82F426}" type="presParOf" srcId="{F26AF9F9-2BC2-4A22-80E9-041B7F3BB0C9}" destId="{A49C5DBE-5CA7-409F-B995-AACA015ADA80}" srcOrd="0" destOrd="0" presId="urn:microsoft.com/office/officeart/2005/8/layout/orgChart1#1"/>
    <dgm:cxn modelId="{A56536AC-7096-469B-A68F-5C1E33D0E215}" type="presParOf" srcId="{F26AF9F9-2BC2-4A22-80E9-041B7F3BB0C9}" destId="{EF8F2BFF-692C-4A8D-A603-329D64EFC3CF}" srcOrd="1" destOrd="0" presId="urn:microsoft.com/office/officeart/2005/8/layout/orgChart1#1"/>
    <dgm:cxn modelId="{CA60C55A-57AC-4D04-8CE9-8235C25AC626}" type="presParOf" srcId="{C2D79B77-21DA-4D80-8D46-511AEE73E97E}" destId="{36880985-3D22-46FA-84AB-71BEF910BA19}" srcOrd="1" destOrd="0" presId="urn:microsoft.com/office/officeart/2005/8/layout/orgChart1#1"/>
    <dgm:cxn modelId="{0346FEB5-4EB7-4E54-A36A-F361CA7E62F2}" type="presParOf" srcId="{C2D79B77-21DA-4D80-8D46-511AEE73E97E}" destId="{85DF2BF9-10D2-4373-88A8-FD33DD823427}" srcOrd="2" destOrd="0" presId="urn:microsoft.com/office/officeart/2005/8/layout/orgChart1#1"/>
    <dgm:cxn modelId="{AB4BD22A-AC2E-4CEF-A8C5-4C964E0E8EBE}" type="presParOf" srcId="{250DE45B-0DB4-4DC2-90E1-78231E6AFBCB}" destId="{3E308BC1-483D-4E4F-B861-D2BD648EEDFE}" srcOrd="2" destOrd="0" presId="urn:microsoft.com/office/officeart/2005/8/layout/orgChart1#1"/>
    <dgm:cxn modelId="{2F230BA0-0D86-4CF3-9A5F-2B1FB3E05F37}" type="presParOf" srcId="{250DE45B-0DB4-4DC2-90E1-78231E6AFBCB}" destId="{51394C04-9B83-413F-9B12-2DEACCADB07A}" srcOrd="3" destOrd="0" presId="urn:microsoft.com/office/officeart/2005/8/layout/orgChart1#1"/>
    <dgm:cxn modelId="{6BA6AAA6-D94B-4AAD-BFC8-2E40873421DE}" type="presParOf" srcId="{51394C04-9B83-413F-9B12-2DEACCADB07A}" destId="{B82C3928-BB8E-4011-911D-89516E21CBED}" srcOrd="0" destOrd="0" presId="urn:microsoft.com/office/officeart/2005/8/layout/orgChart1#1"/>
    <dgm:cxn modelId="{75D542F9-377C-4439-83E1-34ACEADA168B}" type="presParOf" srcId="{B82C3928-BB8E-4011-911D-89516E21CBED}" destId="{09CEE360-5BE6-4591-8705-15C03BF88BD1}" srcOrd="0" destOrd="0" presId="urn:microsoft.com/office/officeart/2005/8/layout/orgChart1#1"/>
    <dgm:cxn modelId="{EC1E4DBF-C552-4FC4-9411-63E5D45E4417}" type="presParOf" srcId="{B82C3928-BB8E-4011-911D-89516E21CBED}" destId="{079AFF91-34EF-4612-B1A7-644C0AE9635D}" srcOrd="1" destOrd="0" presId="urn:microsoft.com/office/officeart/2005/8/layout/orgChart1#1"/>
    <dgm:cxn modelId="{CF039F9A-3C91-4C94-8C22-4014551D31DF}" type="presParOf" srcId="{51394C04-9B83-413F-9B12-2DEACCADB07A}" destId="{A687EBCB-A448-4F4C-8F85-0C2E73D46F41}" srcOrd="1" destOrd="0" presId="urn:microsoft.com/office/officeart/2005/8/layout/orgChart1#1"/>
    <dgm:cxn modelId="{2F095272-F27A-4652-A5B3-EA219BED1891}" type="presParOf" srcId="{51394C04-9B83-413F-9B12-2DEACCADB07A}" destId="{B6AA05BD-6163-4400-8259-72E7C910B148}" srcOrd="2" destOrd="0" presId="urn:microsoft.com/office/officeart/2005/8/layout/orgChart1#1"/>
    <dgm:cxn modelId="{C9038478-C1C0-445E-8BE1-74655F1A4303}" type="presParOf" srcId="{250DE45B-0DB4-4DC2-90E1-78231E6AFBCB}" destId="{0A326566-FE15-4A69-BD06-1532B30ED7C1}" srcOrd="4" destOrd="0" presId="urn:microsoft.com/office/officeart/2005/8/layout/orgChart1#1"/>
    <dgm:cxn modelId="{D3CDEED8-BAC7-4C85-A32C-8F00E36171EE}" type="presParOf" srcId="{250DE45B-0DB4-4DC2-90E1-78231E6AFBCB}" destId="{61A94433-EE43-4A74-9638-2739CD8F27DD}" srcOrd="5" destOrd="0" presId="urn:microsoft.com/office/officeart/2005/8/layout/orgChart1#1"/>
    <dgm:cxn modelId="{F5E4EF19-4C9D-4663-A61F-F2896DFE294E}" type="presParOf" srcId="{61A94433-EE43-4A74-9638-2739CD8F27DD}" destId="{2DA0AE01-0AF4-49F5-9F6E-E6EDAA1940ED}" srcOrd="0" destOrd="0" presId="urn:microsoft.com/office/officeart/2005/8/layout/orgChart1#1"/>
    <dgm:cxn modelId="{9EDD392B-DDC5-4D18-A87C-3C7FC06F0419}" type="presParOf" srcId="{2DA0AE01-0AF4-49F5-9F6E-E6EDAA1940ED}" destId="{8ABE5E90-1213-45F4-ABA2-3978037E03AB}" srcOrd="0" destOrd="0" presId="urn:microsoft.com/office/officeart/2005/8/layout/orgChart1#1"/>
    <dgm:cxn modelId="{C6B43548-199B-4101-81C5-74433CEBAEB3}" type="presParOf" srcId="{2DA0AE01-0AF4-49F5-9F6E-E6EDAA1940ED}" destId="{A236BFC3-323B-4F5C-B27D-4D1DD7A89427}" srcOrd="1" destOrd="0" presId="urn:microsoft.com/office/officeart/2005/8/layout/orgChart1#1"/>
    <dgm:cxn modelId="{ED3AF7E5-E6F6-441A-AAA7-8C642B3A8042}" type="presParOf" srcId="{61A94433-EE43-4A74-9638-2739CD8F27DD}" destId="{661E9A4C-4875-4615-87E8-156B84D0E2EE}" srcOrd="1" destOrd="0" presId="urn:microsoft.com/office/officeart/2005/8/layout/orgChart1#1"/>
    <dgm:cxn modelId="{83FDA24F-FE45-4D81-8FF7-66979D175BF5}" type="presParOf" srcId="{61A94433-EE43-4A74-9638-2739CD8F27DD}" destId="{405A890B-81FE-4931-873E-F68666D63C2E}" srcOrd="2" destOrd="0" presId="urn:microsoft.com/office/officeart/2005/8/layout/orgChart1#1"/>
    <dgm:cxn modelId="{CC51DE0A-53F7-4D06-8468-61502F19A4E1}" type="presParOf" srcId="{250DE45B-0DB4-4DC2-90E1-78231E6AFBCB}" destId="{43B7527C-A8DA-4505-82C5-A140AE45C466}" srcOrd="6" destOrd="0" presId="urn:microsoft.com/office/officeart/2005/8/layout/orgChart1#1"/>
    <dgm:cxn modelId="{5AA1745B-6D62-498B-87DF-B61E6353503B}" type="presParOf" srcId="{250DE45B-0DB4-4DC2-90E1-78231E6AFBCB}" destId="{A7C77169-A636-4F54-A28C-6022246874E4}" srcOrd="7" destOrd="0" presId="urn:microsoft.com/office/officeart/2005/8/layout/orgChart1#1"/>
    <dgm:cxn modelId="{4B762B5D-E7BB-4794-8B0B-F0633028F337}" type="presParOf" srcId="{A7C77169-A636-4F54-A28C-6022246874E4}" destId="{0A202D24-3F57-427E-BA4D-704E6067ED9E}" srcOrd="0" destOrd="0" presId="urn:microsoft.com/office/officeart/2005/8/layout/orgChart1#1"/>
    <dgm:cxn modelId="{06FF972E-A4C7-4B9F-ACFE-B623EDD6D426}" type="presParOf" srcId="{0A202D24-3F57-427E-BA4D-704E6067ED9E}" destId="{50999A5E-2140-43C2-9F87-EF090025B7B2}" srcOrd="0" destOrd="0" presId="urn:microsoft.com/office/officeart/2005/8/layout/orgChart1#1"/>
    <dgm:cxn modelId="{AF2560E7-8ED2-4AD0-A9C0-54992C465C93}" type="presParOf" srcId="{0A202D24-3F57-427E-BA4D-704E6067ED9E}" destId="{7A383903-A30E-4E70-99CD-D8D9C176F552}" srcOrd="1" destOrd="0" presId="urn:microsoft.com/office/officeart/2005/8/layout/orgChart1#1"/>
    <dgm:cxn modelId="{55EFAFCB-8F29-449E-BA5F-AECFF5F9B52F}" type="presParOf" srcId="{A7C77169-A636-4F54-A28C-6022246874E4}" destId="{88E9AB5F-DB7C-463D-A1C7-E6B5811999F5}" srcOrd="1" destOrd="0" presId="urn:microsoft.com/office/officeart/2005/8/layout/orgChart1#1"/>
    <dgm:cxn modelId="{0E3DED16-1983-4153-A9C9-88D21E0B5705}" type="presParOf" srcId="{88E9AB5F-DB7C-463D-A1C7-E6B5811999F5}" destId="{D1DC8B25-4F0A-4338-B43C-1D7EEF9F95FD}" srcOrd="0" destOrd="0" presId="urn:microsoft.com/office/officeart/2005/8/layout/orgChart1#1"/>
    <dgm:cxn modelId="{AE8FF7D9-160E-48F4-830B-63E14B6263CE}" type="presParOf" srcId="{88E9AB5F-DB7C-463D-A1C7-E6B5811999F5}" destId="{66716405-D7FF-44CF-BF9D-32CB8519F3C9}" srcOrd="1" destOrd="0" presId="urn:microsoft.com/office/officeart/2005/8/layout/orgChart1#1"/>
    <dgm:cxn modelId="{71DA66F9-90EF-4D2B-84C6-85818DA08DCE}" type="presParOf" srcId="{66716405-D7FF-44CF-BF9D-32CB8519F3C9}" destId="{442CEFEA-D46B-4B9A-8B18-1899F7EE77DD}" srcOrd="0" destOrd="0" presId="urn:microsoft.com/office/officeart/2005/8/layout/orgChart1#1"/>
    <dgm:cxn modelId="{92101CAF-0081-4511-A15D-638A819A90EB}" type="presParOf" srcId="{442CEFEA-D46B-4B9A-8B18-1899F7EE77DD}" destId="{7932011F-57BC-47B9-AC10-076A262FE12D}" srcOrd="0" destOrd="0" presId="urn:microsoft.com/office/officeart/2005/8/layout/orgChart1#1"/>
    <dgm:cxn modelId="{4A7C915D-1D5D-43FC-8730-6A153FE28956}" type="presParOf" srcId="{442CEFEA-D46B-4B9A-8B18-1899F7EE77DD}" destId="{D416D57D-5605-4F54-8BD7-E565DB16C557}" srcOrd="1" destOrd="0" presId="urn:microsoft.com/office/officeart/2005/8/layout/orgChart1#1"/>
    <dgm:cxn modelId="{57467CB6-FB86-4F0D-8B92-EB8D6AC037CE}" type="presParOf" srcId="{66716405-D7FF-44CF-BF9D-32CB8519F3C9}" destId="{7C76BB21-6F0F-45D2-B32B-002EF31F09CF}" srcOrd="1" destOrd="0" presId="urn:microsoft.com/office/officeart/2005/8/layout/orgChart1#1"/>
    <dgm:cxn modelId="{CB26C1A8-F06B-4D39-B001-24F7FBB1FC1C}" type="presParOf" srcId="{66716405-D7FF-44CF-BF9D-32CB8519F3C9}" destId="{9E77BA2D-9609-4292-8BF6-3418FA5B4BDD}" srcOrd="2" destOrd="0" presId="urn:microsoft.com/office/officeart/2005/8/layout/orgChart1#1"/>
    <dgm:cxn modelId="{7A3B073F-09E0-4990-99E3-FAF5BD462AA2}" type="presParOf" srcId="{88E9AB5F-DB7C-463D-A1C7-E6B5811999F5}" destId="{FF1FD678-FCA4-4397-9673-FF1DC88AE202}" srcOrd="2" destOrd="0" presId="urn:microsoft.com/office/officeart/2005/8/layout/orgChart1#1"/>
    <dgm:cxn modelId="{0F2117B8-C0A1-4965-9126-D1D573D4C1BF}" type="presParOf" srcId="{88E9AB5F-DB7C-463D-A1C7-E6B5811999F5}" destId="{10FA98FF-E755-4B60-A199-1BA687F6C3AF}" srcOrd="3" destOrd="0" presId="urn:microsoft.com/office/officeart/2005/8/layout/orgChart1#1"/>
    <dgm:cxn modelId="{BEC42825-5726-4D68-A48C-09B2A3294F97}" type="presParOf" srcId="{10FA98FF-E755-4B60-A199-1BA687F6C3AF}" destId="{ED375096-F519-4935-A434-0EDEE6A0CF95}" srcOrd="0" destOrd="0" presId="urn:microsoft.com/office/officeart/2005/8/layout/orgChart1#1"/>
    <dgm:cxn modelId="{D4A29250-B3EB-4540-83D7-48A2650945A6}" type="presParOf" srcId="{ED375096-F519-4935-A434-0EDEE6A0CF95}" destId="{D31A5ED3-B938-4026-8BDA-BE459789FF90}" srcOrd="0" destOrd="0" presId="urn:microsoft.com/office/officeart/2005/8/layout/orgChart1#1"/>
    <dgm:cxn modelId="{08583A6D-0AC6-4A0E-BF2A-5B3B0F603DA9}" type="presParOf" srcId="{ED375096-F519-4935-A434-0EDEE6A0CF95}" destId="{81649BB0-F6A7-44DD-9A2B-3F9E3DF410BB}" srcOrd="1" destOrd="0" presId="urn:microsoft.com/office/officeart/2005/8/layout/orgChart1#1"/>
    <dgm:cxn modelId="{E14FE746-272B-4653-9B82-4B40D27450BB}" type="presParOf" srcId="{10FA98FF-E755-4B60-A199-1BA687F6C3AF}" destId="{F695D014-1BA3-4ACC-BE3A-369D36BBD5DF}" srcOrd="1" destOrd="0" presId="urn:microsoft.com/office/officeart/2005/8/layout/orgChart1#1"/>
    <dgm:cxn modelId="{5C2AC193-9F2A-4D17-97D7-8A7C6A2C5399}" type="presParOf" srcId="{10FA98FF-E755-4B60-A199-1BA687F6C3AF}" destId="{76A46136-5570-48EC-9B6D-20C76B530CC0}" srcOrd="2" destOrd="0" presId="urn:microsoft.com/office/officeart/2005/8/layout/orgChart1#1"/>
    <dgm:cxn modelId="{FF7A19C7-30F4-480F-AE88-3DBFE2D54564}" type="presParOf" srcId="{88E9AB5F-DB7C-463D-A1C7-E6B5811999F5}" destId="{09EE05A0-1F2C-47A0-B78B-50F601DCCBC1}" srcOrd="4" destOrd="0" presId="urn:microsoft.com/office/officeart/2005/8/layout/orgChart1#1"/>
    <dgm:cxn modelId="{D825C268-95F7-42EF-A825-87A97B860749}" type="presParOf" srcId="{88E9AB5F-DB7C-463D-A1C7-E6B5811999F5}" destId="{C2C01785-7557-440F-95DC-FA1A6DCEFFC9}" srcOrd="5" destOrd="0" presId="urn:microsoft.com/office/officeart/2005/8/layout/orgChart1#1"/>
    <dgm:cxn modelId="{C1402BDB-4722-49B6-9C39-686AC8D82E4B}" type="presParOf" srcId="{C2C01785-7557-440F-95DC-FA1A6DCEFFC9}" destId="{05DD89E3-A2A4-426C-9332-C71D86D1A06E}" srcOrd="0" destOrd="0" presId="urn:microsoft.com/office/officeart/2005/8/layout/orgChart1#1"/>
    <dgm:cxn modelId="{786C8FAF-2267-4282-8128-0B0E40A0BD25}" type="presParOf" srcId="{05DD89E3-A2A4-426C-9332-C71D86D1A06E}" destId="{0B545B0A-82B2-4CC5-A31A-58560BE8E4DA}" srcOrd="0" destOrd="0" presId="urn:microsoft.com/office/officeart/2005/8/layout/orgChart1#1"/>
    <dgm:cxn modelId="{D53E6BB6-582D-4D9E-BD21-61FDD81299F4}" type="presParOf" srcId="{05DD89E3-A2A4-426C-9332-C71D86D1A06E}" destId="{D91BBA99-7C59-4D12-9266-B5E720D97077}" srcOrd="1" destOrd="0" presId="urn:microsoft.com/office/officeart/2005/8/layout/orgChart1#1"/>
    <dgm:cxn modelId="{10CE8A63-F9EF-424A-B99D-51EA5284E3D3}" type="presParOf" srcId="{C2C01785-7557-440F-95DC-FA1A6DCEFFC9}" destId="{3271C0EA-A0F5-400B-A3B5-0888FB37C42C}" srcOrd="1" destOrd="0" presId="urn:microsoft.com/office/officeart/2005/8/layout/orgChart1#1"/>
    <dgm:cxn modelId="{EA5D0797-9D62-41DE-A04E-92C27196930A}" type="presParOf" srcId="{C2C01785-7557-440F-95DC-FA1A6DCEFFC9}" destId="{603BD417-D446-42B1-BA89-9DEA67907EFC}" srcOrd="2" destOrd="0" presId="urn:microsoft.com/office/officeart/2005/8/layout/orgChart1#1"/>
    <dgm:cxn modelId="{5E8550BA-8A45-4A1C-9398-A25BB514DDF4}" type="presParOf" srcId="{88E9AB5F-DB7C-463D-A1C7-E6B5811999F5}" destId="{638D01E4-4966-4C31-9872-61A3150B0170}" srcOrd="6" destOrd="0" presId="urn:microsoft.com/office/officeart/2005/8/layout/orgChart1#1"/>
    <dgm:cxn modelId="{288CE87F-25AC-4403-87C6-B47F877E4344}" type="presParOf" srcId="{88E9AB5F-DB7C-463D-A1C7-E6B5811999F5}" destId="{A035FBD1-462B-43D4-B384-08A1C862FA55}" srcOrd="7" destOrd="0" presId="urn:microsoft.com/office/officeart/2005/8/layout/orgChart1#1"/>
    <dgm:cxn modelId="{FD5B5323-4EFB-4536-9D96-2C56694F33E2}" type="presParOf" srcId="{A035FBD1-462B-43D4-B384-08A1C862FA55}" destId="{6646DFD7-2DD5-407A-A9EA-14D784690204}" srcOrd="0" destOrd="0" presId="urn:microsoft.com/office/officeart/2005/8/layout/orgChart1#1"/>
    <dgm:cxn modelId="{FC91197D-BFAA-4138-A355-A4D27B9EB48D}" type="presParOf" srcId="{6646DFD7-2DD5-407A-A9EA-14D784690204}" destId="{81079529-89F3-4DE4-AE83-3E6E2622B9D3}" srcOrd="0" destOrd="0" presId="urn:microsoft.com/office/officeart/2005/8/layout/orgChart1#1"/>
    <dgm:cxn modelId="{888988DD-951C-4472-B412-1B1667DB1FCA}" type="presParOf" srcId="{6646DFD7-2DD5-407A-A9EA-14D784690204}" destId="{33C34D6E-B7D9-4C3F-9DD8-470CDF7A1534}" srcOrd="1" destOrd="0" presId="urn:microsoft.com/office/officeart/2005/8/layout/orgChart1#1"/>
    <dgm:cxn modelId="{45591EA0-949B-46D6-9DF6-731A452DFC16}" type="presParOf" srcId="{A035FBD1-462B-43D4-B384-08A1C862FA55}" destId="{AB6741B3-ECE3-432D-9602-E2EDB0F60AB1}" srcOrd="1" destOrd="0" presId="urn:microsoft.com/office/officeart/2005/8/layout/orgChart1#1"/>
    <dgm:cxn modelId="{D571DE0B-5ACF-4177-9D01-B37A66510BB3}" type="presParOf" srcId="{A035FBD1-462B-43D4-B384-08A1C862FA55}" destId="{59CBB9D0-CD61-4D5A-ACF2-355FA5ED3A57}" srcOrd="2" destOrd="0" presId="urn:microsoft.com/office/officeart/2005/8/layout/orgChart1#1"/>
    <dgm:cxn modelId="{D0A2E704-51B8-498C-988D-C526EA7C761D}" type="presParOf" srcId="{A7C77169-A636-4F54-A28C-6022246874E4}" destId="{4907A6CE-0711-4C50-98DE-19F27851BFC0}" srcOrd="2" destOrd="0" presId="urn:microsoft.com/office/officeart/2005/8/layout/orgChart1#1"/>
    <dgm:cxn modelId="{2ABE5D46-A33F-4B3F-8839-2ABD16FA1568}" type="presParOf" srcId="{250DE45B-0DB4-4DC2-90E1-78231E6AFBCB}" destId="{74445B3A-A960-498B-A462-3A76A83942AD}" srcOrd="8" destOrd="0" presId="urn:microsoft.com/office/officeart/2005/8/layout/orgChart1#1"/>
    <dgm:cxn modelId="{EA782CD5-2E3A-4668-885A-4B8290733A4D}" type="presParOf" srcId="{250DE45B-0DB4-4DC2-90E1-78231E6AFBCB}" destId="{1216F475-1C43-426B-B8F1-54C25C4A9068}" srcOrd="9" destOrd="0" presId="urn:microsoft.com/office/officeart/2005/8/layout/orgChart1#1"/>
    <dgm:cxn modelId="{5A2EE511-744F-4CE1-8EE2-65715903BDEC}" type="presParOf" srcId="{1216F475-1C43-426B-B8F1-54C25C4A9068}" destId="{32DE64FC-8C4E-4EE1-B3A9-9C59144516D4}" srcOrd="0" destOrd="0" presId="urn:microsoft.com/office/officeart/2005/8/layout/orgChart1#1"/>
    <dgm:cxn modelId="{A8116587-3EF4-4AC0-AC73-022E37523DFF}" type="presParOf" srcId="{32DE64FC-8C4E-4EE1-B3A9-9C59144516D4}" destId="{AD9A3887-3300-4B24-8950-BA96E0DEF17F}" srcOrd="0" destOrd="0" presId="urn:microsoft.com/office/officeart/2005/8/layout/orgChart1#1"/>
    <dgm:cxn modelId="{4082E121-9C07-4A34-8301-A6F9B06169A3}" type="presParOf" srcId="{32DE64FC-8C4E-4EE1-B3A9-9C59144516D4}" destId="{8E7E8D13-AA63-4ED6-A422-44FC04916D4E}" srcOrd="1" destOrd="0" presId="urn:microsoft.com/office/officeart/2005/8/layout/orgChart1#1"/>
    <dgm:cxn modelId="{9A1DA124-7E34-4975-B504-767B9D52FE66}" type="presParOf" srcId="{1216F475-1C43-426B-B8F1-54C25C4A9068}" destId="{0811687F-B3D1-4381-99EF-00622211B2DB}" srcOrd="1" destOrd="0" presId="urn:microsoft.com/office/officeart/2005/8/layout/orgChart1#1"/>
    <dgm:cxn modelId="{96329727-FCCC-44C4-897C-EDE7C6EFBA33}" type="presParOf" srcId="{0811687F-B3D1-4381-99EF-00622211B2DB}" destId="{D3AFA856-3B9C-4EE0-9C11-00EFAC1DF8CD}" srcOrd="0" destOrd="0" presId="urn:microsoft.com/office/officeart/2005/8/layout/orgChart1#1"/>
    <dgm:cxn modelId="{043F94D9-094D-43EA-A6A6-04E34678F732}" type="presParOf" srcId="{0811687F-B3D1-4381-99EF-00622211B2DB}" destId="{11BC3A1C-0043-42DC-82B2-EB20A68AF87C}" srcOrd="1" destOrd="0" presId="urn:microsoft.com/office/officeart/2005/8/layout/orgChart1#1"/>
    <dgm:cxn modelId="{4BB93E8B-A1DB-4F4E-85DB-CE83B47050F9}" type="presParOf" srcId="{11BC3A1C-0043-42DC-82B2-EB20A68AF87C}" destId="{0F914B88-FE86-4482-81EC-576A5A23E615}" srcOrd="0" destOrd="0" presId="urn:microsoft.com/office/officeart/2005/8/layout/orgChart1#1"/>
    <dgm:cxn modelId="{6C8E7328-720C-4580-BBAD-7B7E53999BD1}" type="presParOf" srcId="{0F914B88-FE86-4482-81EC-576A5A23E615}" destId="{F6907B30-DF62-4CC6-9F70-8815C313CC98}" srcOrd="0" destOrd="0" presId="urn:microsoft.com/office/officeart/2005/8/layout/orgChart1#1"/>
    <dgm:cxn modelId="{6CC5C768-4E2F-4057-8BBE-9081B08BA74D}" type="presParOf" srcId="{0F914B88-FE86-4482-81EC-576A5A23E615}" destId="{D6314D37-5E39-432A-9875-EEB17A13B9AC}" srcOrd="1" destOrd="0" presId="urn:microsoft.com/office/officeart/2005/8/layout/orgChart1#1"/>
    <dgm:cxn modelId="{3E4805BF-D12F-4E82-BC1C-5F1536DCDA88}" type="presParOf" srcId="{11BC3A1C-0043-42DC-82B2-EB20A68AF87C}" destId="{82B4892D-A863-4A0D-A89A-F2698168176B}" srcOrd="1" destOrd="0" presId="urn:microsoft.com/office/officeart/2005/8/layout/orgChart1#1"/>
    <dgm:cxn modelId="{F8694C7E-4B9A-4875-83BB-669ACF3A4257}" type="presParOf" srcId="{11BC3A1C-0043-42DC-82B2-EB20A68AF87C}" destId="{B821D5A1-1BFE-4147-8E2D-EF8080BD7358}" srcOrd="2" destOrd="0" presId="urn:microsoft.com/office/officeart/2005/8/layout/orgChart1#1"/>
    <dgm:cxn modelId="{365CC2E8-1D25-4285-8572-914A9F6A131C}" type="presParOf" srcId="{0811687F-B3D1-4381-99EF-00622211B2DB}" destId="{30C9A2BA-74DA-4C33-BEBF-CD8D5EA2EBD0}" srcOrd="2" destOrd="0" presId="urn:microsoft.com/office/officeart/2005/8/layout/orgChart1#1"/>
    <dgm:cxn modelId="{0CB07731-32CE-44F7-BB54-66BC7D1082B0}" type="presParOf" srcId="{0811687F-B3D1-4381-99EF-00622211B2DB}" destId="{040A273A-2B66-4689-AC56-D6127545C5B1}" srcOrd="3" destOrd="0" presId="urn:microsoft.com/office/officeart/2005/8/layout/orgChart1#1"/>
    <dgm:cxn modelId="{18DFCD84-17BF-40AB-9FF3-681F9FBFE174}" type="presParOf" srcId="{040A273A-2B66-4689-AC56-D6127545C5B1}" destId="{843FA082-CED3-4D8A-86F2-5F76C3CE01B8}" srcOrd="0" destOrd="0" presId="urn:microsoft.com/office/officeart/2005/8/layout/orgChart1#1"/>
    <dgm:cxn modelId="{74B05477-2025-4336-8B55-3180A47DD8E3}" type="presParOf" srcId="{843FA082-CED3-4D8A-86F2-5F76C3CE01B8}" destId="{C67D08BF-C822-4BD2-881D-41C88AA946D3}" srcOrd="0" destOrd="0" presId="urn:microsoft.com/office/officeart/2005/8/layout/orgChart1#1"/>
    <dgm:cxn modelId="{153D5C14-2195-4FEA-A845-E3B6F4525063}" type="presParOf" srcId="{843FA082-CED3-4D8A-86F2-5F76C3CE01B8}" destId="{36377638-3F4F-4BBF-BEFF-737F7D232FB2}" srcOrd="1" destOrd="0" presId="urn:microsoft.com/office/officeart/2005/8/layout/orgChart1#1"/>
    <dgm:cxn modelId="{1B9B8460-0E45-4792-8C6A-2FC54A3ACA8B}" type="presParOf" srcId="{040A273A-2B66-4689-AC56-D6127545C5B1}" destId="{2A81F178-D4C0-41BC-B90D-240BBF7EC915}" srcOrd="1" destOrd="0" presId="urn:microsoft.com/office/officeart/2005/8/layout/orgChart1#1"/>
    <dgm:cxn modelId="{C398877F-8E54-4E82-92FB-0C0B06D5DA73}" type="presParOf" srcId="{040A273A-2B66-4689-AC56-D6127545C5B1}" destId="{2C4FC683-1AE5-4E76-B1D0-92B0425A5892}" srcOrd="2" destOrd="0" presId="urn:microsoft.com/office/officeart/2005/8/layout/orgChart1#1"/>
    <dgm:cxn modelId="{03C87B91-739F-4FA4-9EA7-A708773C17F0}" type="presParOf" srcId="{0811687F-B3D1-4381-99EF-00622211B2DB}" destId="{942B83AA-BC85-428C-9C2D-778583866897}" srcOrd="4" destOrd="0" presId="urn:microsoft.com/office/officeart/2005/8/layout/orgChart1#1"/>
    <dgm:cxn modelId="{01483CE1-581E-4C91-B597-B73CD307535D}" type="presParOf" srcId="{0811687F-B3D1-4381-99EF-00622211B2DB}" destId="{4DAE4B32-553A-4CC7-A26F-43725E672DBC}" srcOrd="5" destOrd="0" presId="urn:microsoft.com/office/officeart/2005/8/layout/orgChart1#1"/>
    <dgm:cxn modelId="{E55B9DAC-E72F-41DF-9071-26D4ED5F93E8}" type="presParOf" srcId="{4DAE4B32-553A-4CC7-A26F-43725E672DBC}" destId="{BB6AA044-30E1-454E-A11C-3A8FE9F85970}" srcOrd="0" destOrd="0" presId="urn:microsoft.com/office/officeart/2005/8/layout/orgChart1#1"/>
    <dgm:cxn modelId="{90855062-4AEE-4134-ACA1-A0C7BAE51D9A}" type="presParOf" srcId="{BB6AA044-30E1-454E-A11C-3A8FE9F85970}" destId="{91C4A292-ECD0-49C3-BB36-4D347AA12EF0}" srcOrd="0" destOrd="0" presId="urn:microsoft.com/office/officeart/2005/8/layout/orgChart1#1"/>
    <dgm:cxn modelId="{9139CEC7-9FF7-4307-9080-923B398E04F4}" type="presParOf" srcId="{BB6AA044-30E1-454E-A11C-3A8FE9F85970}" destId="{5FC9BC99-4201-400A-A5A8-52EC5869867E}" srcOrd="1" destOrd="0" presId="urn:microsoft.com/office/officeart/2005/8/layout/orgChart1#1"/>
    <dgm:cxn modelId="{B2722D34-07A2-4CC1-9EB3-25420ED2EE19}" type="presParOf" srcId="{4DAE4B32-553A-4CC7-A26F-43725E672DBC}" destId="{30CA6535-3313-47C9-9271-B0F81154263C}" srcOrd="1" destOrd="0" presId="urn:microsoft.com/office/officeart/2005/8/layout/orgChart1#1"/>
    <dgm:cxn modelId="{C4FE3863-2445-4B70-86B2-73DC02D9B64B}" type="presParOf" srcId="{4DAE4B32-553A-4CC7-A26F-43725E672DBC}" destId="{F7470A5D-49B3-496B-B6CB-4BF3A80DDAE9}" srcOrd="2" destOrd="0" presId="urn:microsoft.com/office/officeart/2005/8/layout/orgChart1#1"/>
    <dgm:cxn modelId="{20D9274A-30DC-4242-97BD-F6FB04BC91CD}" type="presParOf" srcId="{0811687F-B3D1-4381-99EF-00622211B2DB}" destId="{70760C75-C482-4E5D-841C-4DE3B7DEBD84}" srcOrd="6" destOrd="0" presId="urn:microsoft.com/office/officeart/2005/8/layout/orgChart1#1"/>
    <dgm:cxn modelId="{24408C23-91B6-45A4-9443-0371CDA5B9ED}" type="presParOf" srcId="{0811687F-B3D1-4381-99EF-00622211B2DB}" destId="{4000322E-D0AC-4C8B-A472-1628D3856B55}" srcOrd="7" destOrd="0" presId="urn:microsoft.com/office/officeart/2005/8/layout/orgChart1#1"/>
    <dgm:cxn modelId="{11781C04-1EBA-457A-9A69-803B8B9ECB7A}" type="presParOf" srcId="{4000322E-D0AC-4C8B-A472-1628D3856B55}" destId="{F86A076B-457B-4702-B0C3-0D805C57BE4F}" srcOrd="0" destOrd="0" presId="urn:microsoft.com/office/officeart/2005/8/layout/orgChart1#1"/>
    <dgm:cxn modelId="{84525620-74A3-4527-875B-E41A31307991}" type="presParOf" srcId="{F86A076B-457B-4702-B0C3-0D805C57BE4F}" destId="{E5D38F67-B3A6-479D-AA50-59030FFDD450}" srcOrd="0" destOrd="0" presId="urn:microsoft.com/office/officeart/2005/8/layout/orgChart1#1"/>
    <dgm:cxn modelId="{4F4D7C84-6716-456F-A242-2FB100BBE34E}" type="presParOf" srcId="{F86A076B-457B-4702-B0C3-0D805C57BE4F}" destId="{E13B3DBD-83D0-47D5-B760-D72BCC8799E6}" srcOrd="1" destOrd="0" presId="urn:microsoft.com/office/officeart/2005/8/layout/orgChart1#1"/>
    <dgm:cxn modelId="{8EB7A356-FD1E-422F-B9DD-1CA56C4FACA8}" type="presParOf" srcId="{4000322E-D0AC-4C8B-A472-1628D3856B55}" destId="{BCE67270-D41B-4DCF-8E95-941E727C57BC}" srcOrd="1" destOrd="0" presId="urn:microsoft.com/office/officeart/2005/8/layout/orgChart1#1"/>
    <dgm:cxn modelId="{5ABD5371-3538-45CC-B728-8A4046BCFF19}" type="presParOf" srcId="{4000322E-D0AC-4C8B-A472-1628D3856B55}" destId="{60BC17E4-6333-405D-9051-5A34473E341F}" srcOrd="2" destOrd="0" presId="urn:microsoft.com/office/officeart/2005/8/layout/orgChart1#1"/>
    <dgm:cxn modelId="{4229169D-DA99-48EE-9F7F-59E9BCCA38F0}" type="presParOf" srcId="{0811687F-B3D1-4381-99EF-00622211B2DB}" destId="{AA2471B5-3562-4F87-9402-A29F755971F5}" srcOrd="8" destOrd="0" presId="urn:microsoft.com/office/officeart/2005/8/layout/orgChart1#1"/>
    <dgm:cxn modelId="{7F71DF7A-CA3E-49F9-8FCB-7846264F9BD3}" type="presParOf" srcId="{0811687F-B3D1-4381-99EF-00622211B2DB}" destId="{BCFB83F0-A2AC-4996-96F2-DA72BC4C9A6D}" srcOrd="9" destOrd="0" presId="urn:microsoft.com/office/officeart/2005/8/layout/orgChart1#1"/>
    <dgm:cxn modelId="{37546991-4F47-4F85-AB11-0B01227D02A5}" type="presParOf" srcId="{BCFB83F0-A2AC-4996-96F2-DA72BC4C9A6D}" destId="{F49A108A-7E1B-4724-9930-398CAD1C9207}" srcOrd="0" destOrd="0" presId="urn:microsoft.com/office/officeart/2005/8/layout/orgChart1#1"/>
    <dgm:cxn modelId="{3E7E69C7-E765-46EA-A38C-A846BA09EA02}" type="presParOf" srcId="{F49A108A-7E1B-4724-9930-398CAD1C9207}" destId="{A275A729-1209-4468-9B60-25706CC9FB71}" srcOrd="0" destOrd="0" presId="urn:microsoft.com/office/officeart/2005/8/layout/orgChart1#1"/>
    <dgm:cxn modelId="{F1F687A2-D6F4-4C9E-BB9C-A4CA47B3E554}" type="presParOf" srcId="{F49A108A-7E1B-4724-9930-398CAD1C9207}" destId="{CFEADDCB-F803-469A-902D-B235C14E08CC}" srcOrd="1" destOrd="0" presId="urn:microsoft.com/office/officeart/2005/8/layout/orgChart1#1"/>
    <dgm:cxn modelId="{04F14033-27B2-4808-AE8C-2B0F5687FE38}" type="presParOf" srcId="{BCFB83F0-A2AC-4996-96F2-DA72BC4C9A6D}" destId="{546F0BC1-54D7-49A4-98B8-7E6F209EB1B6}" srcOrd="1" destOrd="0" presId="urn:microsoft.com/office/officeart/2005/8/layout/orgChart1#1"/>
    <dgm:cxn modelId="{A767B06E-F112-4893-83B3-DA573DFD9D80}" type="presParOf" srcId="{BCFB83F0-A2AC-4996-96F2-DA72BC4C9A6D}" destId="{96133804-7693-45D5-8960-D93C61D2D550}" srcOrd="2" destOrd="0" presId="urn:microsoft.com/office/officeart/2005/8/layout/orgChart1#1"/>
    <dgm:cxn modelId="{EFAF9F6B-F11F-4AC3-A053-CE5DF7C4F5F7}" type="presParOf" srcId="{0811687F-B3D1-4381-99EF-00622211B2DB}" destId="{4F691917-7662-4105-90AB-04E9C7433429}" srcOrd="10" destOrd="0" presId="urn:microsoft.com/office/officeart/2005/8/layout/orgChart1#1"/>
    <dgm:cxn modelId="{3D22665C-B061-4BA4-8993-5F7539D57035}" type="presParOf" srcId="{0811687F-B3D1-4381-99EF-00622211B2DB}" destId="{FDD20235-6325-400B-AEDC-54D514309D66}" srcOrd="11" destOrd="0" presId="urn:microsoft.com/office/officeart/2005/8/layout/orgChart1#1"/>
    <dgm:cxn modelId="{933A5567-1124-4345-A54A-8521046E6B28}" type="presParOf" srcId="{FDD20235-6325-400B-AEDC-54D514309D66}" destId="{CA9B9294-3F34-4492-954E-387BBEB294E9}" srcOrd="0" destOrd="0" presId="urn:microsoft.com/office/officeart/2005/8/layout/orgChart1#1"/>
    <dgm:cxn modelId="{61401947-FDE3-4E08-AD95-B4AAC902E5E6}" type="presParOf" srcId="{CA9B9294-3F34-4492-954E-387BBEB294E9}" destId="{712E914C-4000-428C-8931-FF7314B75303}" srcOrd="0" destOrd="0" presId="urn:microsoft.com/office/officeart/2005/8/layout/orgChart1#1"/>
    <dgm:cxn modelId="{E16935D2-E698-44B1-A032-F2484259B872}" type="presParOf" srcId="{CA9B9294-3F34-4492-954E-387BBEB294E9}" destId="{6B2024CD-4F2F-4383-BA7D-54883CF088F0}" srcOrd="1" destOrd="0" presId="urn:microsoft.com/office/officeart/2005/8/layout/orgChart1#1"/>
    <dgm:cxn modelId="{F35005D3-E892-4177-8C72-D1395C8360E9}" type="presParOf" srcId="{FDD20235-6325-400B-AEDC-54D514309D66}" destId="{523B5370-81C3-4A1B-9C56-F1B66470B5BC}" srcOrd="1" destOrd="0" presId="urn:microsoft.com/office/officeart/2005/8/layout/orgChart1#1"/>
    <dgm:cxn modelId="{8FB0091F-60DC-48CB-B2DD-F9C9918AE335}" type="presParOf" srcId="{FDD20235-6325-400B-AEDC-54D514309D66}" destId="{A2044A96-C1D4-47CA-B3AD-DF999E3C2463}" srcOrd="2" destOrd="0" presId="urn:microsoft.com/office/officeart/2005/8/layout/orgChart1#1"/>
    <dgm:cxn modelId="{31A0AF40-20F0-4D6B-B58B-D73A8EEFA6B0}" type="presParOf" srcId="{0811687F-B3D1-4381-99EF-00622211B2DB}" destId="{845F6652-857A-41B0-B56C-40227AD659B8}" srcOrd="12" destOrd="0" presId="urn:microsoft.com/office/officeart/2005/8/layout/orgChart1#1"/>
    <dgm:cxn modelId="{1BEBBCD0-C403-456F-B697-06E2AB53CCDE}" type="presParOf" srcId="{0811687F-B3D1-4381-99EF-00622211B2DB}" destId="{3097FAAD-F598-419C-8C15-31FCD5B64A91}" srcOrd="13" destOrd="0" presId="urn:microsoft.com/office/officeart/2005/8/layout/orgChart1#1"/>
    <dgm:cxn modelId="{0C036833-B8A0-4867-99D2-F6FB14008F50}" type="presParOf" srcId="{3097FAAD-F598-419C-8C15-31FCD5B64A91}" destId="{27095B19-D99B-44DE-9341-00398DC9CB37}" srcOrd="0" destOrd="0" presId="urn:microsoft.com/office/officeart/2005/8/layout/orgChart1#1"/>
    <dgm:cxn modelId="{39CE9282-D59E-4FB0-875D-8311256C64CA}" type="presParOf" srcId="{27095B19-D99B-44DE-9341-00398DC9CB37}" destId="{D171722B-DE65-4542-812A-924EAFB2A41A}" srcOrd="0" destOrd="0" presId="urn:microsoft.com/office/officeart/2005/8/layout/orgChart1#1"/>
    <dgm:cxn modelId="{BF4AB3AA-15AB-41A4-8761-CC03DC038B4E}" type="presParOf" srcId="{27095B19-D99B-44DE-9341-00398DC9CB37}" destId="{83DE7A96-C9C7-4531-9087-DCD1C707A529}" srcOrd="1" destOrd="0" presId="urn:microsoft.com/office/officeart/2005/8/layout/orgChart1#1"/>
    <dgm:cxn modelId="{60161CA4-6D88-451C-95FC-7BAAD8895D19}" type="presParOf" srcId="{3097FAAD-F598-419C-8C15-31FCD5B64A91}" destId="{EC07D707-D7BC-4489-932B-D5787683521D}" srcOrd="1" destOrd="0" presId="urn:microsoft.com/office/officeart/2005/8/layout/orgChart1#1"/>
    <dgm:cxn modelId="{B8F6B8FE-2D2E-40C3-BB88-6C8E192A6421}" type="presParOf" srcId="{3097FAAD-F598-419C-8C15-31FCD5B64A91}" destId="{EFDDBAE6-999A-4B3B-A7DE-135F2832F48B}" srcOrd="2" destOrd="0" presId="urn:microsoft.com/office/officeart/2005/8/layout/orgChart1#1"/>
    <dgm:cxn modelId="{019D813D-F0D1-4491-ADEA-6F6FFC69D3EC}" type="presParOf" srcId="{0811687F-B3D1-4381-99EF-00622211B2DB}" destId="{9DAC0316-F8AF-4B43-A7EF-C5E2FF1F6CC2}" srcOrd="14" destOrd="0" presId="urn:microsoft.com/office/officeart/2005/8/layout/orgChart1#1"/>
    <dgm:cxn modelId="{7FBBBFF1-DF0F-466E-B0BF-A8689811D744}" type="presParOf" srcId="{0811687F-B3D1-4381-99EF-00622211B2DB}" destId="{449990FA-CA44-48F2-BE4B-E3B9FF800DBE}" srcOrd="15" destOrd="0" presId="urn:microsoft.com/office/officeart/2005/8/layout/orgChart1#1"/>
    <dgm:cxn modelId="{41344527-503A-43B6-818E-65B9287C94E6}" type="presParOf" srcId="{449990FA-CA44-48F2-BE4B-E3B9FF800DBE}" destId="{395800F7-37B3-4FC5-A817-A416E69FF930}" srcOrd="0" destOrd="0" presId="urn:microsoft.com/office/officeart/2005/8/layout/orgChart1#1"/>
    <dgm:cxn modelId="{D8860F6E-C8D2-48DB-8AC8-E099B7B1651D}" type="presParOf" srcId="{395800F7-37B3-4FC5-A817-A416E69FF930}" destId="{C386965A-6949-4BA6-B391-2058DCE90908}" srcOrd="0" destOrd="0" presId="urn:microsoft.com/office/officeart/2005/8/layout/orgChart1#1"/>
    <dgm:cxn modelId="{43515BE7-9332-4E4B-98EF-E3D181EA2AA0}" type="presParOf" srcId="{395800F7-37B3-4FC5-A817-A416E69FF930}" destId="{E92809C2-C2AB-4C49-A516-8EC7AB12E849}" srcOrd="1" destOrd="0" presId="urn:microsoft.com/office/officeart/2005/8/layout/orgChart1#1"/>
    <dgm:cxn modelId="{CF0C197E-F682-4A4E-9836-32B7B211D7D1}" type="presParOf" srcId="{449990FA-CA44-48F2-BE4B-E3B9FF800DBE}" destId="{4542679E-18A8-4656-8415-9DA54F3B8DA1}" srcOrd="1" destOrd="0" presId="urn:microsoft.com/office/officeart/2005/8/layout/orgChart1#1"/>
    <dgm:cxn modelId="{C10C7671-020B-4C3F-BD7E-B40B4CCD2D0D}" type="presParOf" srcId="{449990FA-CA44-48F2-BE4B-E3B9FF800DBE}" destId="{C05D9A6A-73A0-455C-A3E3-014136ED50B3}" srcOrd="2" destOrd="0" presId="urn:microsoft.com/office/officeart/2005/8/layout/orgChart1#1"/>
    <dgm:cxn modelId="{AB8D0B06-CEC4-477F-9EBD-D6BFD302705E}" type="presParOf" srcId="{0811687F-B3D1-4381-99EF-00622211B2DB}" destId="{94CF0E52-CC6B-4F0C-B3FB-A26F53A20A1F}" srcOrd="16" destOrd="0" presId="urn:microsoft.com/office/officeart/2005/8/layout/orgChart1#1"/>
    <dgm:cxn modelId="{C3C4731B-F89F-4ACA-94DA-7EE14AA395BF}" type="presParOf" srcId="{0811687F-B3D1-4381-99EF-00622211B2DB}" destId="{2BB14157-1CA1-48B7-AD84-AECDB9B0A083}" srcOrd="17" destOrd="0" presId="urn:microsoft.com/office/officeart/2005/8/layout/orgChart1#1"/>
    <dgm:cxn modelId="{339EFE40-F6AF-42F0-A75D-DB3D7BC81EB4}" type="presParOf" srcId="{2BB14157-1CA1-48B7-AD84-AECDB9B0A083}" destId="{A4878856-4047-47EE-A3D5-9183CDC9C486}" srcOrd="0" destOrd="0" presId="urn:microsoft.com/office/officeart/2005/8/layout/orgChart1#1"/>
    <dgm:cxn modelId="{BE19AC6F-28C9-49B8-A9E6-E5B9E39E8B99}" type="presParOf" srcId="{A4878856-4047-47EE-A3D5-9183CDC9C486}" destId="{17605FF1-5259-4FD3-88DE-09EDE111F592}" srcOrd="0" destOrd="0" presId="urn:microsoft.com/office/officeart/2005/8/layout/orgChart1#1"/>
    <dgm:cxn modelId="{36247965-3C0D-4064-8BB4-E5C4639A43CF}" type="presParOf" srcId="{A4878856-4047-47EE-A3D5-9183CDC9C486}" destId="{51264DC6-D310-4EA9-AB16-7A5070CEC518}" srcOrd="1" destOrd="0" presId="urn:microsoft.com/office/officeart/2005/8/layout/orgChart1#1"/>
    <dgm:cxn modelId="{51E7A5E4-A54E-41F0-BF89-CB5695B03191}" type="presParOf" srcId="{2BB14157-1CA1-48B7-AD84-AECDB9B0A083}" destId="{80B3A905-EA24-4846-AEF9-3C05B67D8B8D}" srcOrd="1" destOrd="0" presId="urn:microsoft.com/office/officeart/2005/8/layout/orgChart1#1"/>
    <dgm:cxn modelId="{B94B0F71-3D7B-49D7-8A60-7F7A44A7FB75}" type="presParOf" srcId="{2BB14157-1CA1-48B7-AD84-AECDB9B0A083}" destId="{CE0B737A-3DCE-4CD3-BE3F-E49A889684EE}" srcOrd="2" destOrd="0" presId="urn:microsoft.com/office/officeart/2005/8/layout/orgChart1#1"/>
    <dgm:cxn modelId="{A1B91170-B262-4A89-9312-9B909B5C582A}" type="presParOf" srcId="{0811687F-B3D1-4381-99EF-00622211B2DB}" destId="{1AA7CBBC-B65E-478B-95FC-D953DF60B0E0}" srcOrd="18" destOrd="0" presId="urn:microsoft.com/office/officeart/2005/8/layout/orgChart1#1"/>
    <dgm:cxn modelId="{FC144B9B-C1E7-475E-8593-BC8CC4E5E388}" type="presParOf" srcId="{0811687F-B3D1-4381-99EF-00622211B2DB}" destId="{B659478D-8F86-4810-94FF-870448885100}" srcOrd="19" destOrd="0" presId="urn:microsoft.com/office/officeart/2005/8/layout/orgChart1#1"/>
    <dgm:cxn modelId="{BBD9C6AD-B213-4646-8585-0C4697CD0C7D}" type="presParOf" srcId="{B659478D-8F86-4810-94FF-870448885100}" destId="{F6A99FBC-CDEA-4260-9BC6-C8B5D84C1FC3}" srcOrd="0" destOrd="0" presId="urn:microsoft.com/office/officeart/2005/8/layout/orgChart1#1"/>
    <dgm:cxn modelId="{1201D2B0-CA7F-4911-A595-6868A9BFAA7A}" type="presParOf" srcId="{F6A99FBC-CDEA-4260-9BC6-C8B5D84C1FC3}" destId="{23128AEB-A52E-4846-BA65-7A0CF331EA38}" srcOrd="0" destOrd="0" presId="urn:microsoft.com/office/officeart/2005/8/layout/orgChart1#1"/>
    <dgm:cxn modelId="{3612CC42-8D6A-4813-A6DD-86482C33338E}" type="presParOf" srcId="{F6A99FBC-CDEA-4260-9BC6-C8B5D84C1FC3}" destId="{A6F3A522-9CB7-4739-A930-FFE441BB8310}" srcOrd="1" destOrd="0" presId="urn:microsoft.com/office/officeart/2005/8/layout/orgChart1#1"/>
    <dgm:cxn modelId="{EBD4249C-F300-44BF-81CB-DD8AB3AA1C8D}" type="presParOf" srcId="{B659478D-8F86-4810-94FF-870448885100}" destId="{501E9867-62AD-4D3E-BFC0-0D9947FFE627}" srcOrd="1" destOrd="0" presId="urn:microsoft.com/office/officeart/2005/8/layout/orgChart1#1"/>
    <dgm:cxn modelId="{782DD6A7-B018-4F5C-B5C3-D823F99CF073}" type="presParOf" srcId="{B659478D-8F86-4810-94FF-870448885100}" destId="{5D781246-ADE3-4587-92E3-6B7F4D093C84}" srcOrd="2" destOrd="0" presId="urn:microsoft.com/office/officeart/2005/8/layout/orgChart1#1"/>
    <dgm:cxn modelId="{18F52BF6-3A10-44B9-B84E-8B91CD526DA0}" type="presParOf" srcId="{1216F475-1C43-426B-B8F1-54C25C4A9068}" destId="{33BF9381-C1D4-415F-A236-86D2D584D35F}" srcOrd="2" destOrd="0" presId="urn:microsoft.com/office/officeart/2005/8/layout/orgChart1#1"/>
    <dgm:cxn modelId="{EAC838F5-6D1F-40BB-9B66-4823F82B7852}" type="presParOf" srcId="{AB44116C-E07E-401C-97A8-DFA4535BF0F5}" destId="{7046619C-A154-449C-9ABB-E782B199F0CA}" srcOrd="2" destOrd="0" presId="urn:microsoft.com/office/officeart/2005/8/layout/orgChart1#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A7CBBC-B65E-478B-95FC-D953DF60B0E0}">
      <dsp:nvSpPr>
        <dsp:cNvPr id="0" name=""/>
        <dsp:cNvSpPr/>
      </dsp:nvSpPr>
      <dsp:spPr>
        <a:xfrm>
          <a:off x="3750770" y="1082345"/>
          <a:ext cx="393168" cy="4089287"/>
        </a:xfrm>
        <a:custGeom>
          <a:avLst/>
          <a:gdLst/>
          <a:ahLst/>
          <a:cxnLst/>
          <a:rect l="0" t="0" r="0" b="0"/>
          <a:pathLst>
            <a:path>
              <a:moveTo>
                <a:pt x="0" y="0"/>
              </a:moveTo>
              <a:lnTo>
                <a:pt x="0" y="4223204"/>
              </a:lnTo>
              <a:lnTo>
                <a:pt x="405370" y="422320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CF0E52-CC6B-4F0C-B3FB-A26F53A20A1F}">
      <dsp:nvSpPr>
        <dsp:cNvPr id="0" name=""/>
        <dsp:cNvSpPr/>
      </dsp:nvSpPr>
      <dsp:spPr>
        <a:xfrm>
          <a:off x="3750770" y="1082345"/>
          <a:ext cx="371663" cy="3692104"/>
        </a:xfrm>
        <a:custGeom>
          <a:avLst/>
          <a:gdLst/>
          <a:ahLst/>
          <a:cxnLst/>
          <a:rect l="0" t="0" r="0" b="0"/>
          <a:pathLst>
            <a:path>
              <a:moveTo>
                <a:pt x="0" y="0"/>
              </a:moveTo>
              <a:lnTo>
                <a:pt x="0" y="3806686"/>
              </a:lnTo>
              <a:lnTo>
                <a:pt x="383198" y="380668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DAC0316-F8AF-4B43-A7EF-C5E2FF1F6CC2}">
      <dsp:nvSpPr>
        <dsp:cNvPr id="0" name=""/>
        <dsp:cNvSpPr/>
      </dsp:nvSpPr>
      <dsp:spPr>
        <a:xfrm>
          <a:off x="3750770" y="1082345"/>
          <a:ext cx="365145" cy="3275732"/>
        </a:xfrm>
        <a:custGeom>
          <a:avLst/>
          <a:gdLst/>
          <a:ahLst/>
          <a:cxnLst/>
          <a:rect l="0" t="0" r="0" b="0"/>
          <a:pathLst>
            <a:path>
              <a:moveTo>
                <a:pt x="0" y="0"/>
              </a:moveTo>
              <a:lnTo>
                <a:pt x="0" y="3377393"/>
              </a:lnTo>
              <a:lnTo>
                <a:pt x="376477" y="337739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5F6652-857A-41B0-B56C-40227AD659B8}">
      <dsp:nvSpPr>
        <dsp:cNvPr id="0" name=""/>
        <dsp:cNvSpPr/>
      </dsp:nvSpPr>
      <dsp:spPr>
        <a:xfrm>
          <a:off x="3750770" y="1082345"/>
          <a:ext cx="371663" cy="2833274"/>
        </a:xfrm>
        <a:custGeom>
          <a:avLst/>
          <a:gdLst/>
          <a:ahLst/>
          <a:cxnLst/>
          <a:rect l="0" t="0" r="0" b="0"/>
          <a:pathLst>
            <a:path>
              <a:moveTo>
                <a:pt x="0" y="0"/>
              </a:moveTo>
              <a:lnTo>
                <a:pt x="0" y="2921204"/>
              </a:lnTo>
              <a:lnTo>
                <a:pt x="383198" y="292120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F691917-7662-4105-90AB-04E9C7433429}">
      <dsp:nvSpPr>
        <dsp:cNvPr id="0" name=""/>
        <dsp:cNvSpPr/>
      </dsp:nvSpPr>
      <dsp:spPr>
        <a:xfrm>
          <a:off x="3750770" y="1082345"/>
          <a:ext cx="363900" cy="2410968"/>
        </a:xfrm>
        <a:custGeom>
          <a:avLst/>
          <a:gdLst/>
          <a:ahLst/>
          <a:cxnLst/>
          <a:rect l="0" t="0" r="0" b="0"/>
          <a:pathLst>
            <a:path>
              <a:moveTo>
                <a:pt x="0" y="0"/>
              </a:moveTo>
              <a:lnTo>
                <a:pt x="0" y="2485791"/>
              </a:lnTo>
              <a:lnTo>
                <a:pt x="375194" y="248579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2471B5-3562-4F87-9402-A29F755971F5}">
      <dsp:nvSpPr>
        <dsp:cNvPr id="0" name=""/>
        <dsp:cNvSpPr/>
      </dsp:nvSpPr>
      <dsp:spPr>
        <a:xfrm>
          <a:off x="3750770" y="1082345"/>
          <a:ext cx="363900" cy="1984947"/>
        </a:xfrm>
        <a:custGeom>
          <a:avLst/>
          <a:gdLst/>
          <a:ahLst/>
          <a:cxnLst/>
          <a:rect l="0" t="0" r="0" b="0"/>
          <a:pathLst>
            <a:path>
              <a:moveTo>
                <a:pt x="0" y="0"/>
              </a:moveTo>
              <a:lnTo>
                <a:pt x="0" y="2046549"/>
              </a:lnTo>
              <a:lnTo>
                <a:pt x="375194" y="204654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0760C75-C482-4E5D-841C-4DE3B7DEBD84}">
      <dsp:nvSpPr>
        <dsp:cNvPr id="0" name=""/>
        <dsp:cNvSpPr/>
      </dsp:nvSpPr>
      <dsp:spPr>
        <a:xfrm>
          <a:off x="3750770" y="1082345"/>
          <a:ext cx="346906" cy="1605352"/>
        </a:xfrm>
        <a:custGeom>
          <a:avLst/>
          <a:gdLst/>
          <a:ahLst/>
          <a:cxnLst/>
          <a:rect l="0" t="0" r="0" b="0"/>
          <a:pathLst>
            <a:path>
              <a:moveTo>
                <a:pt x="0" y="0"/>
              </a:moveTo>
              <a:lnTo>
                <a:pt x="0" y="1655173"/>
              </a:lnTo>
              <a:lnTo>
                <a:pt x="357672" y="165517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2B83AA-BC85-428C-9C2D-778583866897}">
      <dsp:nvSpPr>
        <dsp:cNvPr id="0" name=""/>
        <dsp:cNvSpPr/>
      </dsp:nvSpPr>
      <dsp:spPr>
        <a:xfrm>
          <a:off x="3750770" y="1082345"/>
          <a:ext cx="332862" cy="1200265"/>
        </a:xfrm>
        <a:custGeom>
          <a:avLst/>
          <a:gdLst/>
          <a:ahLst/>
          <a:cxnLst/>
          <a:rect l="0" t="0" r="0" b="0"/>
          <a:pathLst>
            <a:path>
              <a:moveTo>
                <a:pt x="0" y="0"/>
              </a:moveTo>
              <a:lnTo>
                <a:pt x="0" y="1237514"/>
              </a:lnTo>
              <a:lnTo>
                <a:pt x="343193" y="123751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0C9A2BA-74DA-4C33-BEBF-CD8D5EA2EBD0}">
      <dsp:nvSpPr>
        <dsp:cNvPr id="0" name=""/>
        <dsp:cNvSpPr/>
      </dsp:nvSpPr>
      <dsp:spPr>
        <a:xfrm>
          <a:off x="3750770" y="1082345"/>
          <a:ext cx="318248" cy="807178"/>
        </a:xfrm>
        <a:custGeom>
          <a:avLst/>
          <a:gdLst/>
          <a:ahLst/>
          <a:cxnLst/>
          <a:rect l="0" t="0" r="0" b="0"/>
          <a:pathLst>
            <a:path>
              <a:moveTo>
                <a:pt x="0" y="0"/>
              </a:moveTo>
              <a:lnTo>
                <a:pt x="0" y="832228"/>
              </a:lnTo>
              <a:lnTo>
                <a:pt x="328124" y="83222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3AFA856-3B9C-4EE0-9C11-00EFAC1DF8CD}">
      <dsp:nvSpPr>
        <dsp:cNvPr id="0" name=""/>
        <dsp:cNvSpPr/>
      </dsp:nvSpPr>
      <dsp:spPr>
        <a:xfrm>
          <a:off x="3750770" y="1082345"/>
          <a:ext cx="319030" cy="374007"/>
        </a:xfrm>
        <a:custGeom>
          <a:avLst/>
          <a:gdLst/>
          <a:ahLst/>
          <a:cxnLst/>
          <a:rect l="0" t="0" r="0" b="0"/>
          <a:pathLst>
            <a:path>
              <a:moveTo>
                <a:pt x="0" y="0"/>
              </a:moveTo>
              <a:lnTo>
                <a:pt x="0" y="385614"/>
              </a:lnTo>
              <a:lnTo>
                <a:pt x="328931" y="38561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445B3A-A960-498B-A462-3A76A83942AD}">
      <dsp:nvSpPr>
        <dsp:cNvPr id="0" name=""/>
        <dsp:cNvSpPr/>
      </dsp:nvSpPr>
      <dsp:spPr>
        <a:xfrm>
          <a:off x="2619598" y="349503"/>
          <a:ext cx="1625545" cy="412067"/>
        </a:xfrm>
        <a:custGeom>
          <a:avLst/>
          <a:gdLst/>
          <a:ahLst/>
          <a:cxnLst/>
          <a:rect l="0" t="0" r="0" b="0"/>
          <a:pathLst>
            <a:path>
              <a:moveTo>
                <a:pt x="0" y="0"/>
              </a:moveTo>
              <a:lnTo>
                <a:pt x="0" y="355402"/>
              </a:lnTo>
              <a:lnTo>
                <a:pt x="1675993" y="355402"/>
              </a:lnTo>
              <a:lnTo>
                <a:pt x="1675993" y="424855"/>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8D01E4-4966-4C31-9872-61A3150B0170}">
      <dsp:nvSpPr>
        <dsp:cNvPr id="0" name=""/>
        <dsp:cNvSpPr/>
      </dsp:nvSpPr>
      <dsp:spPr>
        <a:xfrm>
          <a:off x="2071216" y="1085142"/>
          <a:ext cx="322833" cy="2196777"/>
        </a:xfrm>
        <a:custGeom>
          <a:avLst/>
          <a:gdLst/>
          <a:ahLst/>
          <a:cxnLst/>
          <a:rect l="0" t="0" r="0" b="0"/>
          <a:pathLst>
            <a:path>
              <a:moveTo>
                <a:pt x="0" y="0"/>
              </a:moveTo>
              <a:lnTo>
                <a:pt x="0" y="2264953"/>
              </a:lnTo>
              <a:lnTo>
                <a:pt x="332852" y="226495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9EE05A0-1F2C-47A0-B78B-50F601DCCBC1}">
      <dsp:nvSpPr>
        <dsp:cNvPr id="0" name=""/>
        <dsp:cNvSpPr/>
      </dsp:nvSpPr>
      <dsp:spPr>
        <a:xfrm>
          <a:off x="2071216" y="1085142"/>
          <a:ext cx="321082" cy="1600428"/>
        </a:xfrm>
        <a:custGeom>
          <a:avLst/>
          <a:gdLst/>
          <a:ahLst/>
          <a:cxnLst/>
          <a:rect l="0" t="0" r="0" b="0"/>
          <a:pathLst>
            <a:path>
              <a:moveTo>
                <a:pt x="0" y="0"/>
              </a:moveTo>
              <a:lnTo>
                <a:pt x="0" y="1650097"/>
              </a:lnTo>
              <a:lnTo>
                <a:pt x="331046" y="165009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F1FD678-FCA4-4397-9673-FF1DC88AE202}">
      <dsp:nvSpPr>
        <dsp:cNvPr id="0" name=""/>
        <dsp:cNvSpPr/>
      </dsp:nvSpPr>
      <dsp:spPr>
        <a:xfrm>
          <a:off x="2071216" y="1085142"/>
          <a:ext cx="328889" cy="1049805"/>
        </a:xfrm>
        <a:custGeom>
          <a:avLst/>
          <a:gdLst/>
          <a:ahLst/>
          <a:cxnLst/>
          <a:rect l="0" t="0" r="0" b="0"/>
          <a:pathLst>
            <a:path>
              <a:moveTo>
                <a:pt x="0" y="0"/>
              </a:moveTo>
              <a:lnTo>
                <a:pt x="0" y="1082386"/>
              </a:lnTo>
              <a:lnTo>
                <a:pt x="339096" y="108238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1DC8B25-4F0A-4338-B43C-1D7EEF9F95FD}">
      <dsp:nvSpPr>
        <dsp:cNvPr id="0" name=""/>
        <dsp:cNvSpPr/>
      </dsp:nvSpPr>
      <dsp:spPr>
        <a:xfrm>
          <a:off x="2071216" y="1085142"/>
          <a:ext cx="328896" cy="456796"/>
        </a:xfrm>
        <a:custGeom>
          <a:avLst/>
          <a:gdLst/>
          <a:ahLst/>
          <a:cxnLst/>
          <a:rect l="0" t="0" r="0" b="0"/>
          <a:pathLst>
            <a:path>
              <a:moveTo>
                <a:pt x="0" y="0"/>
              </a:moveTo>
              <a:lnTo>
                <a:pt x="0" y="470972"/>
              </a:lnTo>
              <a:lnTo>
                <a:pt x="339103" y="470972"/>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3B7527C-A8DA-4505-82C5-A140AE45C466}">
      <dsp:nvSpPr>
        <dsp:cNvPr id="0" name=""/>
        <dsp:cNvSpPr/>
      </dsp:nvSpPr>
      <dsp:spPr>
        <a:xfrm>
          <a:off x="2383351" y="349503"/>
          <a:ext cx="236247" cy="414864"/>
        </a:xfrm>
        <a:custGeom>
          <a:avLst/>
          <a:gdLst/>
          <a:ahLst/>
          <a:cxnLst/>
          <a:rect l="0" t="0" r="0" b="0"/>
          <a:pathLst>
            <a:path>
              <a:moveTo>
                <a:pt x="243579" y="0"/>
              </a:moveTo>
              <a:lnTo>
                <a:pt x="243579" y="358286"/>
              </a:lnTo>
              <a:lnTo>
                <a:pt x="0" y="358286"/>
              </a:lnTo>
              <a:lnTo>
                <a:pt x="0" y="427739"/>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326566-FE15-4A69-BD06-1532B30ED7C1}">
      <dsp:nvSpPr>
        <dsp:cNvPr id="0" name=""/>
        <dsp:cNvSpPr/>
      </dsp:nvSpPr>
      <dsp:spPr>
        <a:xfrm>
          <a:off x="734893" y="349503"/>
          <a:ext cx="1884705" cy="414293"/>
        </a:xfrm>
        <a:custGeom>
          <a:avLst/>
          <a:gdLst/>
          <a:ahLst/>
          <a:cxnLst/>
          <a:rect l="0" t="0" r="0" b="0"/>
          <a:pathLst>
            <a:path>
              <a:moveTo>
                <a:pt x="1943196" y="0"/>
              </a:moveTo>
              <a:lnTo>
                <a:pt x="1943196" y="357697"/>
              </a:lnTo>
              <a:lnTo>
                <a:pt x="0" y="357697"/>
              </a:lnTo>
              <a:lnTo>
                <a:pt x="0" y="427150"/>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E308BC1-483D-4E4F-B861-D2BD648EEDFE}">
      <dsp:nvSpPr>
        <dsp:cNvPr id="0" name=""/>
        <dsp:cNvSpPr/>
      </dsp:nvSpPr>
      <dsp:spPr>
        <a:xfrm>
          <a:off x="2619598" y="56193"/>
          <a:ext cx="1709097" cy="293309"/>
        </a:xfrm>
        <a:custGeom>
          <a:avLst/>
          <a:gdLst/>
          <a:ahLst/>
          <a:cxnLst/>
          <a:rect l="0" t="0" r="0" b="0"/>
          <a:pathLst>
            <a:path>
              <a:moveTo>
                <a:pt x="0" y="302412"/>
              </a:moveTo>
              <a:lnTo>
                <a:pt x="1762138" y="0"/>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89D3AF-C2CA-4FD3-8FFF-7FF645AE94BF}">
      <dsp:nvSpPr>
        <dsp:cNvPr id="0" name=""/>
        <dsp:cNvSpPr/>
      </dsp:nvSpPr>
      <dsp:spPr>
        <a:xfrm>
          <a:off x="911736" y="56652"/>
          <a:ext cx="1707862" cy="292851"/>
        </a:xfrm>
        <a:custGeom>
          <a:avLst/>
          <a:gdLst/>
          <a:ahLst/>
          <a:cxnLst/>
          <a:rect l="0" t="0" r="0" b="0"/>
          <a:pathLst>
            <a:path>
              <a:moveTo>
                <a:pt x="1760865" y="301939"/>
              </a:moveTo>
              <a:lnTo>
                <a:pt x="0" y="0"/>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32FE16C-B92D-432A-B9A8-22B049955816}">
      <dsp:nvSpPr>
        <dsp:cNvPr id="0" name=""/>
        <dsp:cNvSpPr/>
      </dsp:nvSpPr>
      <dsp:spPr>
        <a:xfrm>
          <a:off x="2165201" y="28728"/>
          <a:ext cx="908793" cy="320774"/>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DEKAN</a:t>
          </a:r>
        </a:p>
      </dsp:txBody>
      <dsp:txXfrm>
        <a:off x="2165201" y="28728"/>
        <a:ext cx="908793" cy="320774"/>
      </dsp:txXfrm>
    </dsp:sp>
    <dsp:sp modelId="{A49C5DBE-5CA7-409F-B995-AACA015ADA80}">
      <dsp:nvSpPr>
        <dsp:cNvPr id="0" name=""/>
        <dsp:cNvSpPr/>
      </dsp:nvSpPr>
      <dsp:spPr>
        <a:xfrm>
          <a:off x="552667" y="56652"/>
          <a:ext cx="718137" cy="32077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FAKÜLTE KURULU	</a:t>
          </a:r>
        </a:p>
      </dsp:txBody>
      <dsp:txXfrm>
        <a:off x="552667" y="56652"/>
        <a:ext cx="718137" cy="320774"/>
      </dsp:txXfrm>
    </dsp:sp>
    <dsp:sp modelId="{09CEE360-5BE6-4591-8705-15C03BF88BD1}">
      <dsp:nvSpPr>
        <dsp:cNvPr id="0" name=""/>
        <dsp:cNvSpPr/>
      </dsp:nvSpPr>
      <dsp:spPr>
        <a:xfrm>
          <a:off x="3935114" y="56193"/>
          <a:ext cx="787161" cy="32077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FAKÜLTE YÖNETİM KURULU</a:t>
          </a:r>
        </a:p>
      </dsp:txBody>
      <dsp:txXfrm>
        <a:off x="3935114" y="56193"/>
        <a:ext cx="787161" cy="320774"/>
      </dsp:txXfrm>
    </dsp:sp>
    <dsp:sp modelId="{8ABE5E90-1213-45F4-ABA2-3978037E03AB}">
      <dsp:nvSpPr>
        <dsp:cNvPr id="0" name=""/>
        <dsp:cNvSpPr/>
      </dsp:nvSpPr>
      <dsp:spPr>
        <a:xfrm>
          <a:off x="323313" y="763796"/>
          <a:ext cx="823159" cy="32077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DEKAN YARDIMCILARI</a:t>
          </a:r>
        </a:p>
      </dsp:txBody>
      <dsp:txXfrm>
        <a:off x="323313" y="763796"/>
        <a:ext cx="823159" cy="320774"/>
      </dsp:txXfrm>
    </dsp:sp>
    <dsp:sp modelId="{50999A5E-2140-43C2-9F87-EF090025B7B2}">
      <dsp:nvSpPr>
        <dsp:cNvPr id="0" name=""/>
        <dsp:cNvSpPr/>
      </dsp:nvSpPr>
      <dsp:spPr>
        <a:xfrm>
          <a:off x="1993183" y="764367"/>
          <a:ext cx="780335" cy="32077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FAKÜLTE SEKRETERİ</a:t>
          </a:r>
        </a:p>
      </dsp:txBody>
      <dsp:txXfrm>
        <a:off x="1993183" y="764367"/>
        <a:ext cx="780335" cy="320774"/>
      </dsp:txXfrm>
    </dsp:sp>
    <dsp:sp modelId="{7932011F-57BC-47B9-AC10-076A262FE12D}">
      <dsp:nvSpPr>
        <dsp:cNvPr id="0" name=""/>
        <dsp:cNvSpPr/>
      </dsp:nvSpPr>
      <dsp:spPr>
        <a:xfrm>
          <a:off x="2400113" y="1381551"/>
          <a:ext cx="641549"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ÖĞRENCİ İŞLERİ</a:t>
          </a:r>
        </a:p>
      </dsp:txBody>
      <dsp:txXfrm>
        <a:off x="2400113" y="1381551"/>
        <a:ext cx="641549" cy="320774"/>
      </dsp:txXfrm>
    </dsp:sp>
    <dsp:sp modelId="{D31A5ED3-B938-4026-8BDA-BE459789FF90}">
      <dsp:nvSpPr>
        <dsp:cNvPr id="0" name=""/>
        <dsp:cNvSpPr/>
      </dsp:nvSpPr>
      <dsp:spPr>
        <a:xfrm>
          <a:off x="2400106" y="1974560"/>
          <a:ext cx="641549"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YAZI İŞLERİ</a:t>
          </a:r>
        </a:p>
      </dsp:txBody>
      <dsp:txXfrm>
        <a:off x="2400106" y="1974560"/>
        <a:ext cx="641549" cy="320774"/>
      </dsp:txXfrm>
    </dsp:sp>
    <dsp:sp modelId="{0B545B0A-82B2-4CC5-A31A-58560BE8E4DA}">
      <dsp:nvSpPr>
        <dsp:cNvPr id="0" name=""/>
        <dsp:cNvSpPr/>
      </dsp:nvSpPr>
      <dsp:spPr>
        <a:xfrm>
          <a:off x="2392299" y="2525183"/>
          <a:ext cx="641549"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PERSONEL İŞLERİ</a:t>
          </a:r>
        </a:p>
      </dsp:txBody>
      <dsp:txXfrm>
        <a:off x="2392299" y="2525183"/>
        <a:ext cx="641549" cy="320774"/>
      </dsp:txXfrm>
    </dsp:sp>
    <dsp:sp modelId="{81079529-89F3-4DE4-AE83-3E6E2622B9D3}">
      <dsp:nvSpPr>
        <dsp:cNvPr id="0" name=""/>
        <dsp:cNvSpPr/>
      </dsp:nvSpPr>
      <dsp:spPr>
        <a:xfrm>
          <a:off x="2394050" y="3121532"/>
          <a:ext cx="641549"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MALİ İŞLER</a:t>
          </a:r>
        </a:p>
      </dsp:txBody>
      <dsp:txXfrm>
        <a:off x="2394050" y="3121532"/>
        <a:ext cx="641549" cy="320774"/>
      </dsp:txXfrm>
    </dsp:sp>
    <dsp:sp modelId="{AD9A3887-3300-4B24-8950-BA96E0DEF17F}">
      <dsp:nvSpPr>
        <dsp:cNvPr id="0" name=""/>
        <dsp:cNvSpPr/>
      </dsp:nvSpPr>
      <dsp:spPr>
        <a:xfrm>
          <a:off x="3627177" y="761570"/>
          <a:ext cx="1235932" cy="32077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BÖLÜMLER</a:t>
          </a:r>
        </a:p>
      </dsp:txBody>
      <dsp:txXfrm>
        <a:off x="3627177" y="761570"/>
        <a:ext cx="1235932" cy="320774"/>
      </dsp:txXfrm>
    </dsp:sp>
    <dsp:sp modelId="{F6907B30-DF62-4CC6-9F70-8815C313CC98}">
      <dsp:nvSpPr>
        <dsp:cNvPr id="0" name=""/>
        <dsp:cNvSpPr/>
      </dsp:nvSpPr>
      <dsp:spPr>
        <a:xfrm>
          <a:off x="4069801" y="1295965"/>
          <a:ext cx="1456079"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BİYOLOJİ BÖLÜMÜ</a:t>
          </a:r>
        </a:p>
      </dsp:txBody>
      <dsp:txXfrm>
        <a:off x="4069801" y="1295965"/>
        <a:ext cx="1456079" cy="320774"/>
      </dsp:txXfrm>
    </dsp:sp>
    <dsp:sp modelId="{C67D08BF-C822-4BD2-881D-41C88AA946D3}">
      <dsp:nvSpPr>
        <dsp:cNvPr id="0" name=""/>
        <dsp:cNvSpPr/>
      </dsp:nvSpPr>
      <dsp:spPr>
        <a:xfrm>
          <a:off x="4069019" y="1729136"/>
          <a:ext cx="1471342"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MATEMATİK BÖLÜMÜ</a:t>
          </a:r>
        </a:p>
      </dsp:txBody>
      <dsp:txXfrm>
        <a:off x="4069019" y="1729136"/>
        <a:ext cx="1471342" cy="320774"/>
      </dsp:txXfrm>
    </dsp:sp>
    <dsp:sp modelId="{91C4A292-ECD0-49C3-BB36-4D347AA12EF0}">
      <dsp:nvSpPr>
        <dsp:cNvPr id="0" name=""/>
        <dsp:cNvSpPr/>
      </dsp:nvSpPr>
      <dsp:spPr>
        <a:xfrm>
          <a:off x="4083633" y="2122223"/>
          <a:ext cx="1450427"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KİMYA BÖLÜMÜ</a:t>
          </a:r>
        </a:p>
      </dsp:txBody>
      <dsp:txXfrm>
        <a:off x="4083633" y="2122223"/>
        <a:ext cx="1450427" cy="320774"/>
      </dsp:txXfrm>
    </dsp:sp>
    <dsp:sp modelId="{E5D38F67-B3A6-479D-AA50-59030FFDD450}">
      <dsp:nvSpPr>
        <dsp:cNvPr id="0" name=""/>
        <dsp:cNvSpPr/>
      </dsp:nvSpPr>
      <dsp:spPr>
        <a:xfrm>
          <a:off x="4097677" y="2527310"/>
          <a:ext cx="1439296"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COĞRAFYA BÖLÜMÜ</a:t>
          </a:r>
        </a:p>
      </dsp:txBody>
      <dsp:txXfrm>
        <a:off x="4097677" y="2527310"/>
        <a:ext cx="1439296" cy="320774"/>
      </dsp:txXfrm>
    </dsp:sp>
    <dsp:sp modelId="{A275A729-1209-4468-9B60-25706CC9FB71}">
      <dsp:nvSpPr>
        <dsp:cNvPr id="0" name=""/>
        <dsp:cNvSpPr/>
      </dsp:nvSpPr>
      <dsp:spPr>
        <a:xfrm>
          <a:off x="4114671" y="2906905"/>
          <a:ext cx="1421840"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SOSYOLOJİ BÖLÜMÜ</a:t>
          </a:r>
        </a:p>
      </dsp:txBody>
      <dsp:txXfrm>
        <a:off x="4114671" y="2906905"/>
        <a:ext cx="1421840" cy="320774"/>
      </dsp:txXfrm>
    </dsp:sp>
    <dsp:sp modelId="{712E914C-4000-428C-8931-FF7314B75303}">
      <dsp:nvSpPr>
        <dsp:cNvPr id="0" name=""/>
        <dsp:cNvSpPr/>
      </dsp:nvSpPr>
      <dsp:spPr>
        <a:xfrm>
          <a:off x="4114671" y="3332926"/>
          <a:ext cx="1414751"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TARİH BÖLÜMÜ</a:t>
          </a:r>
        </a:p>
      </dsp:txBody>
      <dsp:txXfrm>
        <a:off x="4114671" y="3332926"/>
        <a:ext cx="1414751" cy="320774"/>
      </dsp:txXfrm>
    </dsp:sp>
    <dsp:sp modelId="{D171722B-DE65-4542-812A-924EAFB2A41A}">
      <dsp:nvSpPr>
        <dsp:cNvPr id="0" name=""/>
        <dsp:cNvSpPr/>
      </dsp:nvSpPr>
      <dsp:spPr>
        <a:xfrm>
          <a:off x="4122434" y="3755232"/>
          <a:ext cx="1408893"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TÜRK DİLİ VE EDEBİYATI BÖLÜMÜ</a:t>
          </a:r>
        </a:p>
      </dsp:txBody>
      <dsp:txXfrm>
        <a:off x="4122434" y="3755232"/>
        <a:ext cx="1408893" cy="320774"/>
      </dsp:txXfrm>
    </dsp:sp>
    <dsp:sp modelId="{C386965A-6949-4BA6-B391-2058DCE90908}">
      <dsp:nvSpPr>
        <dsp:cNvPr id="0" name=""/>
        <dsp:cNvSpPr/>
      </dsp:nvSpPr>
      <dsp:spPr>
        <a:xfrm>
          <a:off x="4115916" y="4197690"/>
          <a:ext cx="1422629"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PSİKOLOJİ BÖLÜMÜ</a:t>
          </a:r>
        </a:p>
      </dsp:txBody>
      <dsp:txXfrm>
        <a:off x="4115916" y="4197690"/>
        <a:ext cx="1422629" cy="320774"/>
      </dsp:txXfrm>
    </dsp:sp>
    <dsp:sp modelId="{17605FF1-5259-4FD3-88DE-09EDE111F592}">
      <dsp:nvSpPr>
        <dsp:cNvPr id="0" name=""/>
        <dsp:cNvSpPr/>
      </dsp:nvSpPr>
      <dsp:spPr>
        <a:xfrm>
          <a:off x="4122434" y="4614062"/>
          <a:ext cx="1415341"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DOĞU DİLLERİ VE EDEBİYATLARI BÖLÜMÜ</a:t>
          </a:r>
        </a:p>
      </dsp:txBody>
      <dsp:txXfrm>
        <a:off x="4122434" y="4614062"/>
        <a:ext cx="1415341" cy="320774"/>
      </dsp:txXfrm>
    </dsp:sp>
    <dsp:sp modelId="{23128AEB-A52E-4846-BA65-7A0CF331EA38}">
      <dsp:nvSpPr>
        <dsp:cNvPr id="0" name=""/>
        <dsp:cNvSpPr/>
      </dsp:nvSpPr>
      <dsp:spPr>
        <a:xfrm>
          <a:off x="4143939" y="5011245"/>
          <a:ext cx="1413814" cy="32077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solidFill>
                <a:sysClr val="window" lastClr="FFFFFF"/>
              </a:solidFill>
              <a:latin typeface="Calibri"/>
              <a:ea typeface="+mn-ea"/>
              <a:cs typeface="+mn-cs"/>
            </a:rPr>
            <a:t>BATI DİLLERİ VE EDEBİYATLARI BÖLÜMÜ</a:t>
          </a:r>
        </a:p>
      </dsp:txBody>
      <dsp:txXfrm>
        <a:off x="4143939" y="5011245"/>
        <a:ext cx="1413814" cy="32077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E0F6B-FB94-4B90-A68C-71D234515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34</Pages>
  <Words>9995</Words>
  <Characters>56975</Characters>
  <Application>Microsoft Office Word</Application>
  <DocSecurity>0</DocSecurity>
  <Lines>474</Lines>
  <Paragraphs>133</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66837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hasan.mandal</dc:creator>
  <cp:keywords/>
  <dc:description/>
  <cp:lastModifiedBy>Bilgisayar</cp:lastModifiedBy>
  <cp:revision>18</cp:revision>
  <cp:lastPrinted>2021-12-27T11:32:00Z</cp:lastPrinted>
  <dcterms:created xsi:type="dcterms:W3CDTF">2022-03-16T12:13:00Z</dcterms:created>
  <dcterms:modified xsi:type="dcterms:W3CDTF">2022-06-22T06:36:00Z</dcterms:modified>
</cp:coreProperties>
</file>